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A9" w:rsidRPr="00B93C6A" w:rsidRDefault="008D73A9" w:rsidP="005A3107">
      <w:pPr>
        <w:spacing w:line="276" w:lineRule="auto"/>
        <w:rPr>
          <w:rFonts w:cstheme="minorHAnsi"/>
          <w:b/>
          <w:szCs w:val="20"/>
        </w:rPr>
      </w:pPr>
    </w:p>
    <w:tbl>
      <w:tblPr>
        <w:tblStyle w:val="Tabela-Siatka"/>
        <w:tblW w:w="10060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060"/>
      </w:tblGrid>
      <w:tr w:rsidR="008D73A9" w:rsidRPr="00B93C6A" w:rsidTr="00260026">
        <w:tc>
          <w:tcPr>
            <w:tcW w:w="100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8D73A9" w:rsidRPr="00B93C6A" w:rsidRDefault="008D73A9" w:rsidP="00260026">
            <w:pPr>
              <w:pStyle w:val="Nagwek1"/>
              <w:spacing w:before="40" w:after="40" w:line="276" w:lineRule="auto"/>
              <w:jc w:val="left"/>
              <w:outlineLvl w:val="0"/>
              <w:rPr>
                <w:rFonts w:ascii="Verdana" w:hAnsi="Verdana" w:cstheme="minorHAnsi"/>
                <w:sz w:val="20"/>
                <w:szCs w:val="20"/>
              </w:rPr>
            </w:pPr>
            <w:bookmarkStart w:id="0" w:name="_Toc86154864"/>
            <w:r w:rsidRPr="0069305D">
              <w:rPr>
                <w:rFonts w:ascii="Verdana" w:hAnsi="Verdana" w:cstheme="minorHAnsi"/>
                <w:sz w:val="24"/>
              </w:rPr>
              <w:t>CZĘŚĆ DRUGA:  OPIS PRZEDMIOTU ZAMÓWIENIA</w:t>
            </w:r>
            <w:bookmarkEnd w:id="0"/>
            <w:r w:rsidRPr="0069305D">
              <w:rPr>
                <w:rFonts w:ascii="Verdana" w:hAnsi="Verdana" w:cstheme="minorHAnsi"/>
                <w:sz w:val="24"/>
              </w:rPr>
              <w:t xml:space="preserve"> (OPZ)</w:t>
            </w:r>
          </w:p>
        </w:tc>
      </w:tr>
    </w:tbl>
    <w:p w:rsidR="008D73A9" w:rsidRPr="00EF6224" w:rsidRDefault="008D73A9" w:rsidP="008D73A9">
      <w:pPr>
        <w:tabs>
          <w:tab w:val="left" w:pos="360"/>
        </w:tabs>
        <w:spacing w:before="120"/>
        <w:jc w:val="both"/>
        <w:rPr>
          <w:rFonts w:cs="Calibri"/>
          <w:b/>
          <w:sz w:val="18"/>
          <w:szCs w:val="18"/>
        </w:rPr>
      </w:pPr>
      <w:r w:rsidRPr="00EF6224">
        <w:rPr>
          <w:rFonts w:cs="Calibri"/>
          <w:b/>
          <w:sz w:val="18"/>
          <w:szCs w:val="18"/>
        </w:rPr>
        <w:t xml:space="preserve">Wykonanie </w:t>
      </w:r>
      <w:r>
        <w:rPr>
          <w:rFonts w:cs="Calibri"/>
          <w:b/>
          <w:sz w:val="18"/>
          <w:szCs w:val="18"/>
        </w:rPr>
        <w:t xml:space="preserve"> </w:t>
      </w:r>
      <w:r w:rsidRPr="006E3F9A">
        <w:rPr>
          <w:b/>
          <w:sz w:val="18"/>
          <w:szCs w:val="18"/>
        </w:rPr>
        <w:t>modernizacji zabezpieczenia antykorozyjnego</w:t>
      </w:r>
      <w:r w:rsidRPr="00EF6224">
        <w:rPr>
          <w:rFonts w:cs="Calibri"/>
          <w:b/>
          <w:sz w:val="18"/>
          <w:szCs w:val="18"/>
        </w:rPr>
        <w:t xml:space="preserve"> komina żelbetowego nr 3 w Enea Elektrownia Połaniec S.A.</w:t>
      </w:r>
    </w:p>
    <w:p w:rsidR="008D73A9" w:rsidRPr="00893A30" w:rsidRDefault="008D73A9" w:rsidP="008D73A9">
      <w:pPr>
        <w:tabs>
          <w:tab w:val="left" w:pos="360"/>
        </w:tabs>
        <w:spacing w:before="120"/>
        <w:jc w:val="both"/>
        <w:rPr>
          <w:rFonts w:cs="Calibri"/>
          <w:sz w:val="18"/>
          <w:szCs w:val="18"/>
        </w:rPr>
      </w:pPr>
      <w:r w:rsidRPr="00893A30">
        <w:rPr>
          <w:rFonts w:cs="Calibri"/>
          <w:sz w:val="18"/>
          <w:szCs w:val="18"/>
        </w:rPr>
        <w:t>KATEGORIA USŁUG WG KODU CPV</w:t>
      </w:r>
    </w:p>
    <w:p w:rsidR="008D73A9" w:rsidRPr="00893A30" w:rsidRDefault="008D73A9" w:rsidP="008D73A9">
      <w:pPr>
        <w:pStyle w:val="Nagwek1"/>
        <w:widowControl w:val="0"/>
        <w:adjustRightInd w:val="0"/>
        <w:spacing w:before="40" w:after="40" w:line="276" w:lineRule="auto"/>
        <w:jc w:val="both"/>
        <w:textAlignment w:val="baseline"/>
        <w:rPr>
          <w:rFonts w:ascii="Verdana" w:hAnsi="Verdana" w:cstheme="minorHAnsi"/>
          <w:sz w:val="18"/>
          <w:szCs w:val="18"/>
          <w:lang w:val="pl-PL"/>
        </w:rPr>
      </w:pPr>
      <w:r w:rsidRPr="00893A30">
        <w:rPr>
          <w:rFonts w:ascii="Verdana" w:hAnsi="Verdana" w:cs="Calibri"/>
          <w:b w:val="0"/>
          <w:bCs w:val="0"/>
          <w:sz w:val="18"/>
          <w:szCs w:val="18"/>
          <w:lang w:val="pl-PL"/>
        </w:rPr>
        <w:t>4521</w:t>
      </w:r>
      <w:r>
        <w:rPr>
          <w:rFonts w:ascii="Verdana" w:hAnsi="Verdana" w:cs="Calibri"/>
          <w:b w:val="0"/>
          <w:bCs w:val="0"/>
          <w:sz w:val="18"/>
          <w:szCs w:val="18"/>
          <w:lang w:val="pl-PL"/>
        </w:rPr>
        <w:t>3250-0</w:t>
      </w:r>
      <w:r w:rsidRPr="00893A30">
        <w:rPr>
          <w:rFonts w:ascii="Verdana" w:hAnsi="Verdana" w:cs="Calibri"/>
          <w:b w:val="0"/>
          <w:bCs w:val="0"/>
          <w:sz w:val="18"/>
          <w:szCs w:val="18"/>
          <w:lang w:val="pl-PL"/>
        </w:rPr>
        <w:tab/>
        <w:t>Roboty budowl</w:t>
      </w:r>
      <w:r>
        <w:rPr>
          <w:rFonts w:ascii="Verdana" w:hAnsi="Verdana" w:cs="Calibri"/>
          <w:b w:val="0"/>
          <w:bCs w:val="0"/>
          <w:sz w:val="18"/>
          <w:szCs w:val="18"/>
          <w:lang w:val="pl-PL"/>
        </w:rPr>
        <w:t>ane w zakresie przemysłowych obiektów budowlanych.</w:t>
      </w:r>
    </w:p>
    <w:p w:rsidR="008D73A9" w:rsidRPr="00EF6224" w:rsidRDefault="008D73A9" w:rsidP="008D73A9">
      <w:pPr>
        <w:pStyle w:val="Akapitzlist"/>
        <w:numPr>
          <w:ilvl w:val="0"/>
          <w:numId w:val="5"/>
        </w:numPr>
        <w:tabs>
          <w:tab w:val="left" w:pos="360"/>
        </w:tabs>
        <w:spacing w:before="120" w:after="0" w:line="36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EF6224">
        <w:rPr>
          <w:rFonts w:ascii="Verdana" w:hAnsi="Verdana" w:cs="Calibri"/>
          <w:b/>
          <w:bCs/>
          <w:color w:val="000000"/>
          <w:sz w:val="18"/>
          <w:szCs w:val="18"/>
        </w:rPr>
        <w:t xml:space="preserve">PRZEDMIOT ZAMÓWIENIA: </w:t>
      </w:r>
    </w:p>
    <w:p w:rsidR="008D73A9" w:rsidRPr="00EF6224" w:rsidRDefault="008D73A9" w:rsidP="008D73A9">
      <w:pPr>
        <w:tabs>
          <w:tab w:val="left" w:pos="567"/>
        </w:tabs>
        <w:spacing w:before="120"/>
        <w:ind w:left="360" w:right="366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Modernizacja zabezpieczenia antykorozyjnego komina żelbetowego nr 3 w Enea Elektrownia Połaniec S.A.</w:t>
      </w:r>
    </w:p>
    <w:p w:rsidR="008D73A9" w:rsidRPr="00EF6224" w:rsidRDefault="008D73A9" w:rsidP="008D73A9">
      <w:pPr>
        <w:pStyle w:val="Akapitzlist"/>
        <w:numPr>
          <w:ilvl w:val="0"/>
          <w:numId w:val="5"/>
        </w:numPr>
        <w:tabs>
          <w:tab w:val="left" w:pos="360"/>
        </w:tabs>
        <w:spacing w:before="120" w:after="0" w:line="36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EF6224">
        <w:rPr>
          <w:rFonts w:ascii="Verdana" w:hAnsi="Verdana" w:cs="Calibri"/>
          <w:b/>
          <w:color w:val="000000"/>
          <w:sz w:val="18"/>
          <w:szCs w:val="18"/>
          <w:u w:val="single"/>
        </w:rPr>
        <w:t>ZAKRES PRAC</w:t>
      </w:r>
      <w:r w:rsidRPr="00EF6224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:rsidR="008D73A9" w:rsidRPr="00EF6224" w:rsidRDefault="008D73A9" w:rsidP="008D73A9">
      <w:pPr>
        <w:pStyle w:val="Akapitzlist"/>
        <w:tabs>
          <w:tab w:val="left" w:pos="360"/>
        </w:tabs>
        <w:spacing w:before="120" w:after="0" w:line="240" w:lineRule="auto"/>
        <w:ind w:left="709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EF6224">
        <w:rPr>
          <w:rFonts w:ascii="Verdana" w:hAnsi="Verdana" w:cs="Calibri"/>
          <w:b/>
          <w:color w:val="000000"/>
          <w:sz w:val="18"/>
          <w:szCs w:val="18"/>
        </w:rPr>
        <w:t>obejmuje</w:t>
      </w:r>
      <w:r w:rsidRPr="00EF6224">
        <w:rPr>
          <w:rFonts w:ascii="Verdana" w:hAnsi="Verdana"/>
          <w:sz w:val="18"/>
          <w:szCs w:val="18"/>
        </w:rPr>
        <w:t xml:space="preserve"> modernizację zabezpieczenia powłokowego wraz z malowaniem przeszkodowym na połowie zewnętrznej powierzchni trzonu żelbetowego ( od poziomu 0,00 m do poziomu 147 m na połowie obwodu komina ( ok. 33 </w:t>
      </w:r>
      <w:proofErr w:type="spellStart"/>
      <w:r w:rsidRPr="00EF6224">
        <w:rPr>
          <w:rFonts w:ascii="Verdana" w:hAnsi="Verdana"/>
          <w:sz w:val="18"/>
          <w:szCs w:val="18"/>
        </w:rPr>
        <w:t>mb</w:t>
      </w:r>
      <w:proofErr w:type="spellEnd"/>
      <w:r w:rsidRPr="00EF6224">
        <w:rPr>
          <w:rFonts w:ascii="Verdana" w:hAnsi="Verdana"/>
          <w:sz w:val="18"/>
          <w:szCs w:val="18"/>
        </w:rPr>
        <w:t xml:space="preserve">) od strony linii WN 400 </w:t>
      </w:r>
      <w:proofErr w:type="spellStart"/>
      <w:r w:rsidRPr="00EF6224">
        <w:rPr>
          <w:rFonts w:ascii="Verdana" w:hAnsi="Verdana"/>
          <w:sz w:val="18"/>
          <w:szCs w:val="18"/>
        </w:rPr>
        <w:t>kV</w:t>
      </w:r>
      <w:proofErr w:type="spellEnd"/>
      <w:r w:rsidRPr="00EF6224">
        <w:rPr>
          <w:rFonts w:ascii="Verdana" w:hAnsi="Verdana"/>
          <w:sz w:val="18"/>
          <w:szCs w:val="18"/>
        </w:rPr>
        <w:t xml:space="preserve"> LB 7-9 wraz z górną i wewnętrzną powierzchnią korony komina). Z zakresu wyłączony jest otwór wejściowy do komina na poziomie 0m ( szer. 9,2 m x wys. 7,5 m, brama, drzwi i żaluzje zlokalizowane w otworze).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 xml:space="preserve"> Średnica zewnętrzna komina wynosi 21,00 m.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>Przyjęto następujące II strefy narażenia środowiskowego komina: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t xml:space="preserve">Strefa II: </w:t>
      </w:r>
      <w:r w:rsidRPr="00EF6224">
        <w:rPr>
          <w:rFonts w:eastAsia="Calibri"/>
          <w:b/>
          <w:i/>
          <w:sz w:val="18"/>
          <w:szCs w:val="18"/>
          <w:lang w:eastAsia="en-US"/>
        </w:rPr>
        <w:t xml:space="preserve"> </w:t>
      </w:r>
      <w:r w:rsidRPr="00EF6224">
        <w:rPr>
          <w:rFonts w:eastAsia="Calibri"/>
          <w:sz w:val="18"/>
          <w:szCs w:val="18"/>
          <w:lang w:eastAsia="en-US"/>
        </w:rPr>
        <w:t>1 pas czerwony od poz. +136,5 do +147 m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rFonts w:eastAsia="Calibri"/>
          <w:sz w:val="18"/>
          <w:szCs w:val="18"/>
          <w:lang w:eastAsia="en-US"/>
        </w:rPr>
        <w:t>Strefa III: pozostała część komina od poz.±0,0 m do +136,5 m</w:t>
      </w:r>
      <w:r w:rsidRPr="00EF6224">
        <w:rPr>
          <w:sz w:val="18"/>
          <w:szCs w:val="18"/>
        </w:rPr>
        <w:t>.</w:t>
      </w:r>
    </w:p>
    <w:p w:rsidR="008D73A9" w:rsidRPr="00EF6224" w:rsidRDefault="008D73A9" w:rsidP="008D73A9">
      <w:pPr>
        <w:tabs>
          <w:tab w:val="left" w:pos="567"/>
        </w:tabs>
        <w:ind w:left="567" w:right="369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>Modernizacja ma polegać na wykonaniu zabezpieczenia powłokowego wg przykładowej technologii materiałowej.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tab/>
        <w:t>Przyjęto zastosowanie systemu do naprawy i ochrony konstrukcji betonowych firmy SIKA. Mogą zostać zastosowane inne systemy, o nie gorszych właściwościach i posiadające komplet niezbędnych materiałów, szczególnie o charakterze elastycznym.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sz w:val="18"/>
          <w:szCs w:val="18"/>
        </w:rPr>
        <w:tab/>
      </w:r>
      <w:r w:rsidRPr="00EF6224">
        <w:rPr>
          <w:b/>
          <w:sz w:val="18"/>
          <w:szCs w:val="18"/>
        </w:rPr>
        <w:t>Zakres prac zawiera w szczególności:</w:t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spacing w:before="120"/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>Przygotowanie powierzchni płaszcza żelbetowego ( usunięcie skorodowanego betonu, odkucie skorodowanych prętów zbrojeniowych, rozkucie rys i pęknięć, oczyszczenie strumieniowo ścierne na sucho) ( ok. 4643,5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 xml:space="preserve">). </w:t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spacing w:before="120"/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 xml:space="preserve">Naprawę lokalnych uszkodzeń żelbetu ( zabezpieczenie zbrojenia, </w:t>
      </w:r>
      <w:proofErr w:type="spellStart"/>
      <w:r w:rsidRPr="00EF6224">
        <w:rPr>
          <w:sz w:val="18"/>
          <w:szCs w:val="18"/>
        </w:rPr>
        <w:t>reprofilacja</w:t>
      </w:r>
      <w:proofErr w:type="spellEnd"/>
      <w:r w:rsidRPr="00EF6224">
        <w:rPr>
          <w:sz w:val="18"/>
          <w:szCs w:val="18"/>
        </w:rPr>
        <w:t xml:space="preserve"> ubytków, wypełnienie rys i pęknięć na całej powierzchni tj. ok. 4643,5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).</w:t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spacing w:before="120"/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>Wykonanie powłok zabezpieczających komina ( uzupełnienie szpachlowania, naniesienie powłok malarskich) ( ok. 4643,5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).</w:t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>Oczyszczenie strumieniowo ścierne powierzchni osprzętu stalowego ( żaluzje nawiewne na poziomie +2m, żaluzje wywiewne na poziomie +141,7 m, blachy osłonowe otworów montażowych stropów oraz blachy osłonowe i konstrukcje otworów czopuchowych, konstrukcje galerii oświetleniowej na poziomie + 96 m). (ok. 138,5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  <w:r w:rsidRPr="00EF6224">
        <w:rPr>
          <w:sz w:val="18"/>
          <w:szCs w:val="18"/>
        </w:rPr>
        <w:tab/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>Wykonanie powłok zabezpieczających epoksydowo- poliuretanowych osprzętu stalowego odpowiedniego dla lasy C5-I narażenia środowiska wg. ISO 12944-2 o grubości minimalnej 230 µm,. (ok. 138,5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 xml:space="preserve">Demontaż krat pomostowych galerii oświetleniowej do wykonania </w:t>
      </w:r>
      <w:proofErr w:type="spellStart"/>
      <w:r w:rsidRPr="00EF6224">
        <w:rPr>
          <w:sz w:val="18"/>
          <w:szCs w:val="18"/>
        </w:rPr>
        <w:t>antykorozji</w:t>
      </w:r>
      <w:proofErr w:type="spellEnd"/>
      <w:r w:rsidRPr="00EF6224">
        <w:rPr>
          <w:sz w:val="18"/>
          <w:szCs w:val="18"/>
        </w:rPr>
        <w:t xml:space="preserve"> konstrukcji oraz montaż krat. ( ok. 12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numPr>
          <w:ilvl w:val="0"/>
          <w:numId w:val="2"/>
        </w:numPr>
        <w:tabs>
          <w:tab w:val="left" w:pos="567"/>
        </w:tabs>
        <w:spacing w:before="120"/>
        <w:ind w:left="567" w:right="369" w:firstLine="284"/>
        <w:contextualSpacing/>
        <w:jc w:val="both"/>
        <w:rPr>
          <w:sz w:val="18"/>
          <w:szCs w:val="18"/>
        </w:rPr>
      </w:pPr>
      <w:r w:rsidRPr="00EF6224">
        <w:rPr>
          <w:sz w:val="18"/>
          <w:szCs w:val="18"/>
        </w:rPr>
        <w:t>Budowa rusztowań stacjonarnych (w strefie otworów wlotowych kanałów spalin ok. 490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), zastosowanie rusztowań wiszących ( łączna długość pomostów roboczych 33 m, h=147 m) oraz wykonanie wszelkich zabezpieczeń niezbędnych do wykonania prac.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>Komin należy pomalować w następującej kolorystyce: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+136,5 m do +147 m – kolor czerwony, ( ok.382,21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+126 m do +136,5 m – kolor biały, ( ok. 346,19m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+115,5 m do +126 m – kolor czerwony, ( ok. 346,19m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+105 m do +115,5 m – kolor biały, ( ok. 346,19m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+94,5 m do +105 m – kolor czerwony, ( 341,79ok.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+84 m do +94,5 m – kolor biały, ( ok. 346,19m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+73,5 m do +84 m – kolor czerwony, ( ok. 346,19m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- strefa od 0,00 m do + 73,5 m – kolor szary. ( ok. 2188,5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lastRenderedPageBreak/>
        <w:t>- osprzęt stalowy (konstrukcje galerii oświetleniowej kolor szary, żaluzje i blachy osłonowe zgodnie z kolorystyką płaszcza żelbetowego w odpowiednich strefach) (łącznie ok. 138,5 m</w:t>
      </w:r>
      <w:r w:rsidRPr="00EF6224">
        <w:rPr>
          <w:sz w:val="18"/>
          <w:szCs w:val="18"/>
          <w:vertAlign w:val="superscript"/>
        </w:rPr>
        <w:t>2</w:t>
      </w:r>
      <w:r w:rsidRPr="00EF6224">
        <w:rPr>
          <w:sz w:val="18"/>
          <w:szCs w:val="18"/>
        </w:rPr>
        <w:t>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b/>
          <w:sz w:val="18"/>
          <w:szCs w:val="18"/>
        </w:rPr>
        <w:t>III.</w:t>
      </w:r>
      <w:r w:rsidRPr="00EF6224">
        <w:rPr>
          <w:sz w:val="18"/>
          <w:szCs w:val="18"/>
        </w:rPr>
        <w:t xml:space="preserve"> </w:t>
      </w:r>
      <w:r w:rsidRPr="00EF6224">
        <w:rPr>
          <w:b/>
          <w:sz w:val="18"/>
          <w:szCs w:val="18"/>
          <w:u w:val="single"/>
        </w:rPr>
        <w:t>Warunki techniczno-organizacyjne wykonania prac: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sz w:val="18"/>
          <w:szCs w:val="18"/>
        </w:rPr>
      </w:pP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 xml:space="preserve">Do malowania płaszcza żelbetowego komina należy użyć kompletnego systemu do naprawy i zabezpieczenia żelbetu (jednego producenta)  posiadającego dopuszczenie do stosowania w budownictwie dla kominów przemysłowych. (przedstawiona technologia firmy Sika jest przykładowa – wymagane jest zastosowanie materiałów o nie gorszych właściwościach) 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>Do malowania osprzętu stalowego należy użyć systemu malarskiego epoksydowo-poliuretanowego (jednego producenta) posiadającego dopuszczenie do stosowania w budownictwie.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>Oczekiwana trwałość zabezpieczenia 10-15 lat, wymagana gwarancja 36 mc.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 xml:space="preserve"> Na etapie złożenia oferty oferent zobligowany jest do sprecyzowania technologii materiałowych, które zostaną zastosowane do modernizacji</w:t>
      </w:r>
      <w:r w:rsidRPr="0082782D">
        <w:rPr>
          <w:sz w:val="18"/>
          <w:szCs w:val="18"/>
        </w:rPr>
        <w:t xml:space="preserve"> </w:t>
      </w:r>
      <w:r>
        <w:rPr>
          <w:sz w:val="18"/>
          <w:szCs w:val="18"/>
        </w:rPr>
        <w:t>oraz przedstawienie</w:t>
      </w:r>
      <w:r w:rsidRPr="00EF6224">
        <w:rPr>
          <w:sz w:val="18"/>
          <w:szCs w:val="18"/>
        </w:rPr>
        <w:t xml:space="preserve"> </w:t>
      </w:r>
      <w:r>
        <w:rPr>
          <w:sz w:val="18"/>
          <w:szCs w:val="18"/>
        </w:rPr>
        <w:t>dokumentów poświadczających</w:t>
      </w:r>
      <w:r w:rsidRPr="00EF62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właściwości </w:t>
      </w:r>
      <w:r w:rsidRPr="00EF6224">
        <w:rPr>
          <w:sz w:val="18"/>
          <w:szCs w:val="18"/>
        </w:rPr>
        <w:t>dla przyjętych systemów</w:t>
      </w:r>
      <w:r>
        <w:rPr>
          <w:sz w:val="18"/>
          <w:szCs w:val="18"/>
        </w:rPr>
        <w:t xml:space="preserve"> materiałowych</w:t>
      </w:r>
      <w:r w:rsidRPr="00EF6224">
        <w:rPr>
          <w:sz w:val="18"/>
          <w:szCs w:val="18"/>
        </w:rPr>
        <w:t>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 xml:space="preserve">Zamawiający nie posiada aktualnej ekspertyzy komina. Do celów poglądowych zamawiający udostępni  opracowanie „Ekspertyza-przegląd 5-cio letni  komina przemysłowego” nr E/EP-K150/13 wykonanym przez Przedsiębiorstwo Budownictwa </w:t>
      </w:r>
      <w:r>
        <w:rPr>
          <w:sz w:val="18"/>
          <w:szCs w:val="18"/>
        </w:rPr>
        <w:t>Przemysłowego EMKA Sp. z o.o. z </w:t>
      </w:r>
      <w:r w:rsidRPr="00EF6224">
        <w:rPr>
          <w:sz w:val="18"/>
          <w:szCs w:val="18"/>
        </w:rPr>
        <w:t>2013 roku.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  <w:t xml:space="preserve">Zamawiający udostępni posiadaną dokumentację „Z-486 TOM 2, Projekt </w:t>
      </w:r>
      <w:proofErr w:type="spellStart"/>
      <w:r w:rsidRPr="00EF6224">
        <w:rPr>
          <w:sz w:val="18"/>
          <w:szCs w:val="18"/>
        </w:rPr>
        <w:t>architektoniczno</w:t>
      </w:r>
      <w:proofErr w:type="spellEnd"/>
      <w:r w:rsidRPr="00EF6224">
        <w:rPr>
          <w:sz w:val="18"/>
          <w:szCs w:val="18"/>
        </w:rPr>
        <w:t xml:space="preserve"> – budowlany zeszyt 02 komin” </w:t>
      </w:r>
      <w:proofErr w:type="spellStart"/>
      <w:r w:rsidRPr="00EF6224">
        <w:rPr>
          <w:sz w:val="18"/>
          <w:szCs w:val="18"/>
        </w:rPr>
        <w:t>Energoprojekt</w:t>
      </w:r>
      <w:proofErr w:type="spellEnd"/>
      <w:r w:rsidRPr="00EF6224">
        <w:rPr>
          <w:sz w:val="18"/>
          <w:szCs w:val="18"/>
        </w:rPr>
        <w:t>-Katowice S.A. czerwiec 2007.</w:t>
      </w:r>
    </w:p>
    <w:p w:rsidR="008D73A9" w:rsidRPr="00EF6224" w:rsidRDefault="008D73A9" w:rsidP="008D73A9">
      <w:pPr>
        <w:pStyle w:val="Akapitzlist"/>
        <w:tabs>
          <w:tab w:val="left" w:pos="567"/>
        </w:tabs>
        <w:spacing w:before="120" w:after="0" w:line="240" w:lineRule="auto"/>
        <w:ind w:left="567" w:right="366" w:firstLine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ab/>
        <w:t xml:space="preserve">Prace wykonywane będą na czynnym (emitującym spaliny kominie nr 3 oraz przekazanym obszarze robót wokół komina w strefie czynnych </w:t>
      </w:r>
      <w:r w:rsidRPr="00EF6224">
        <w:rPr>
          <w:rFonts w:ascii="Verdana" w:hAnsi="Verdana" w:cs="Tahoma"/>
          <w:sz w:val="18"/>
          <w:szCs w:val="18"/>
        </w:rPr>
        <w:t>napowietrznych linii elektroenergetycznych</w:t>
      </w:r>
      <w:r w:rsidRPr="00EF6224">
        <w:rPr>
          <w:rFonts w:ascii="Verdana" w:hAnsi="Verdana" w:cs="Arial"/>
          <w:sz w:val="18"/>
          <w:szCs w:val="18"/>
        </w:rPr>
        <w:t xml:space="preserve"> WN 400 </w:t>
      </w:r>
      <w:proofErr w:type="spellStart"/>
      <w:r w:rsidRPr="00EF6224">
        <w:rPr>
          <w:rFonts w:ascii="Verdana" w:hAnsi="Verdana" w:cs="Arial"/>
          <w:sz w:val="18"/>
          <w:szCs w:val="18"/>
        </w:rPr>
        <w:t>kV</w:t>
      </w:r>
      <w:proofErr w:type="spellEnd"/>
      <w:r w:rsidRPr="00EF6224">
        <w:rPr>
          <w:rFonts w:ascii="Verdana" w:hAnsi="Verdana" w:cs="Arial"/>
          <w:sz w:val="18"/>
          <w:szCs w:val="18"/>
        </w:rPr>
        <w:t xml:space="preserve"> LB 5-6 oraz linii WN 400 </w:t>
      </w:r>
      <w:proofErr w:type="spellStart"/>
      <w:r w:rsidRPr="00EF6224">
        <w:rPr>
          <w:rFonts w:ascii="Verdana" w:hAnsi="Verdana" w:cs="Arial"/>
          <w:sz w:val="18"/>
          <w:szCs w:val="18"/>
        </w:rPr>
        <w:t>kV</w:t>
      </w:r>
      <w:proofErr w:type="spellEnd"/>
      <w:r w:rsidRPr="00EF6224">
        <w:rPr>
          <w:rFonts w:ascii="Verdana" w:hAnsi="Verdana" w:cs="Arial"/>
          <w:sz w:val="18"/>
          <w:szCs w:val="18"/>
        </w:rPr>
        <w:t xml:space="preserve"> LB 7-9. Lokalizację przewodów linii WN w stosunku do komina pokazano na załącznikach graficznych.</w:t>
      </w:r>
    </w:p>
    <w:p w:rsidR="008D73A9" w:rsidRPr="00EF6224" w:rsidRDefault="008D73A9" w:rsidP="008D73A9">
      <w:pPr>
        <w:pStyle w:val="Akapitzlist"/>
        <w:tabs>
          <w:tab w:val="left" w:pos="567"/>
        </w:tabs>
        <w:spacing w:before="120" w:after="0" w:line="240" w:lineRule="auto"/>
        <w:ind w:left="567" w:right="366" w:firstLine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ab/>
        <w:t xml:space="preserve">Wykonanie prac zgodnie z </w:t>
      </w:r>
      <w:r w:rsidRPr="00EF6224">
        <w:rPr>
          <w:rFonts w:ascii="Verdana" w:hAnsi="Verdana"/>
          <w:sz w:val="18"/>
          <w:szCs w:val="18"/>
        </w:rPr>
        <w:t>Instrukcją Organizacji Bezpiecznej Pracy w Enea Elektrownia Połaniec Spółka Akcyjna i Instrukcją Ramową Organizacji Bezpiecznej Pracy przy wykonywaniu robót budowlanych z wykorzystaniem maszyn lub innych urządzeń technicznych pod liniami wysokiego napięcia (WN) 400kV,220 kV,110kV na terenie Enea Elektrownia Połaniec S.A.</w:t>
      </w:r>
    </w:p>
    <w:p w:rsidR="008D73A9" w:rsidRPr="00EF6224" w:rsidRDefault="008D73A9" w:rsidP="008D73A9">
      <w:pPr>
        <w:pStyle w:val="Akapitzlist"/>
        <w:tabs>
          <w:tab w:val="left" w:pos="567"/>
        </w:tabs>
        <w:spacing w:before="120" w:after="0"/>
        <w:ind w:left="567" w:right="366" w:firstLine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ab/>
        <w:t>Wymagane jest wykonanie prac z rusztowań wiszących ( mechanicznych pomostów roboczych), a w strefie otworów wlotowych kanałów spalin z rusztowań stacjonarnych.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 xml:space="preserve">Zamawiający przewiduje konieczność wyłączenia linii WN 400 </w:t>
      </w:r>
      <w:proofErr w:type="spellStart"/>
      <w:r w:rsidRPr="00EF6224">
        <w:rPr>
          <w:rFonts w:cs="Arial"/>
          <w:sz w:val="18"/>
          <w:szCs w:val="18"/>
        </w:rPr>
        <w:t>kV</w:t>
      </w:r>
      <w:proofErr w:type="spellEnd"/>
      <w:r w:rsidRPr="00EF6224">
        <w:rPr>
          <w:rFonts w:cs="Arial"/>
          <w:sz w:val="18"/>
          <w:szCs w:val="18"/>
        </w:rPr>
        <w:t xml:space="preserve"> LB 7-9 na czas montażu i demontażu rusztowań wiszących.</w:t>
      </w:r>
    </w:p>
    <w:p w:rsidR="008D73A9" w:rsidRPr="00EF6224" w:rsidRDefault="008D73A9" w:rsidP="008D73A9">
      <w:pPr>
        <w:pStyle w:val="Akapitzlist"/>
        <w:tabs>
          <w:tab w:val="left" w:pos="567"/>
        </w:tabs>
        <w:spacing w:before="120" w:after="0"/>
        <w:ind w:left="567" w:right="366" w:firstLine="284"/>
        <w:jc w:val="both"/>
        <w:rPr>
          <w:rFonts w:ascii="Verdana" w:hAnsi="Verdana" w:cs="Arial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ab/>
        <w:t>Wykonawca zapewni opracowanie przez uprawnionego projektanta projektu technicznego rusztowań z zastosowaniem lin stabilizujących pozycję rusztowań oraz systemu zabezpieczenia przewodów sprężonego powietrza i ścierniwa, ewentualnie innych przewodów używanych na elewacji komina ( uniemożliwiających zbliżenie do linii WN). Projekt musi zawierać ekspertyzę obiektu w zakresie niezbędnym dla przedmiotowego opracowania.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sz w:val="18"/>
          <w:szCs w:val="18"/>
        </w:rPr>
        <w:tab/>
        <w:t xml:space="preserve">Ze względu na bliską lokalizację linii WN 400 </w:t>
      </w:r>
      <w:proofErr w:type="spellStart"/>
      <w:r w:rsidRPr="00EF6224">
        <w:rPr>
          <w:sz w:val="18"/>
          <w:szCs w:val="18"/>
        </w:rPr>
        <w:t>kV</w:t>
      </w:r>
      <w:proofErr w:type="spellEnd"/>
      <w:r w:rsidRPr="00EF6224">
        <w:rPr>
          <w:sz w:val="18"/>
          <w:szCs w:val="18"/>
        </w:rPr>
        <w:t xml:space="preserve"> Zamawiający nie dopuszcza </w:t>
      </w:r>
      <w:r w:rsidRPr="00EF6224">
        <w:rPr>
          <w:rFonts w:cs="Arial"/>
          <w:sz w:val="18"/>
          <w:szCs w:val="18"/>
        </w:rPr>
        <w:t xml:space="preserve"> użycia:</w:t>
      </w:r>
    </w:p>
    <w:p w:rsidR="008D73A9" w:rsidRPr="00EF6224" w:rsidRDefault="008D73A9" w:rsidP="008D73A9">
      <w:pPr>
        <w:numPr>
          <w:ilvl w:val="0"/>
          <w:numId w:val="3"/>
        </w:numPr>
        <w:tabs>
          <w:tab w:val="left" w:pos="567"/>
        </w:tabs>
        <w:spacing w:before="120"/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do czyszczenia strumieniowo-ściernego powierzchni komina</w:t>
      </w:r>
      <w:r w:rsidRPr="00EF6224">
        <w:rPr>
          <w:sz w:val="18"/>
          <w:szCs w:val="18"/>
        </w:rPr>
        <w:t xml:space="preserve"> oraz powierzchni osprzętu stalowego</w:t>
      </w:r>
      <w:r w:rsidRPr="00EF6224">
        <w:rPr>
          <w:rFonts w:cs="Arial"/>
          <w:sz w:val="18"/>
          <w:szCs w:val="18"/>
        </w:rPr>
        <w:t xml:space="preserve"> metody mokrej lub wilgotnej, ścierniwa metalowego i tworzącego chmurę par lub pyłów przewodzącą prąd elektryczny;</w:t>
      </w:r>
    </w:p>
    <w:p w:rsidR="008D73A9" w:rsidRPr="00EF6224" w:rsidRDefault="008D73A9" w:rsidP="008D73A9">
      <w:pPr>
        <w:numPr>
          <w:ilvl w:val="0"/>
          <w:numId w:val="3"/>
        </w:numPr>
        <w:tabs>
          <w:tab w:val="left" w:pos="567"/>
        </w:tabs>
        <w:spacing w:before="120"/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do malowania powierzchni komina</w:t>
      </w:r>
      <w:r w:rsidRPr="00EF6224">
        <w:rPr>
          <w:sz w:val="18"/>
          <w:szCs w:val="18"/>
        </w:rPr>
        <w:t xml:space="preserve"> oraz powierzchni osprzętu stalowego</w:t>
      </w:r>
      <w:r w:rsidRPr="00EF6224">
        <w:rPr>
          <w:rFonts w:cs="Arial"/>
          <w:sz w:val="18"/>
          <w:szCs w:val="18"/>
        </w:rPr>
        <w:t xml:space="preserve"> metody natryskowej.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Ze względów bezpieczeństwa do czyszczenia strumieniowo-ściernego zamawiający preferuje użycie granulatu szklanego.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lastRenderedPageBreak/>
        <w:tab/>
        <w:t>Nie dopuszcza się wykorzystania do czyszczenia strumieniowo-ściernego powierzchni komina</w:t>
      </w:r>
      <w:r w:rsidRPr="00EF6224">
        <w:rPr>
          <w:sz w:val="18"/>
          <w:szCs w:val="18"/>
        </w:rPr>
        <w:t xml:space="preserve"> oraz powierzchni osprzętu stalowego</w:t>
      </w:r>
      <w:r w:rsidRPr="00EF6224">
        <w:rPr>
          <w:rFonts w:cs="Arial"/>
          <w:sz w:val="18"/>
          <w:szCs w:val="18"/>
        </w:rPr>
        <w:t xml:space="preserve"> użycia jako ścierniwa lub jako dodatku do innych ścierniw suchego piasku kwarcowego</w:t>
      </w:r>
      <w:r w:rsidRPr="00EF6224">
        <w:rPr>
          <w:sz w:val="18"/>
          <w:szCs w:val="18"/>
        </w:rPr>
        <w:t>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 xml:space="preserve">Zamawiający umożliwi korzystanie z </w:t>
      </w:r>
      <w:r w:rsidRPr="00EF6224">
        <w:rPr>
          <w:color w:val="1F497D"/>
          <w:sz w:val="18"/>
          <w:szCs w:val="18"/>
        </w:rPr>
        <w:t xml:space="preserve"> </w:t>
      </w:r>
      <w:r w:rsidRPr="00EF6224">
        <w:rPr>
          <w:sz w:val="18"/>
          <w:szCs w:val="18"/>
        </w:rPr>
        <w:t>windy kominowej zainstalowanej w obiekcie.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Wykonawca zorganizuje prace zapewniając niezbędną ilość rusztowań wiszących do ich wykonania  przy minimalnej ilości operacji montażu i demontażu rusztowań, jeden etap wykonania prac na połowie obwodu komina ( jedno wyłączenie linii WN do montażu rusztowań i jedno wyłączenie linii do demontażu rusztowań).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 xml:space="preserve">Wykonawca na etapie przygotowania oferty określi niezbędne do wykonania prac użycie sprzętu (pomostów roboczych, innego) oraz niezbędne do bezpiecznego wykonania prac wyłączenia linii WN wraz z określeniem czasu tych </w:t>
      </w:r>
      <w:proofErr w:type="spellStart"/>
      <w:r w:rsidRPr="00EF6224">
        <w:rPr>
          <w:rFonts w:cs="Arial"/>
          <w:sz w:val="18"/>
          <w:szCs w:val="18"/>
        </w:rPr>
        <w:t>wyłączeń</w:t>
      </w:r>
      <w:proofErr w:type="spellEnd"/>
      <w:r w:rsidRPr="00EF6224">
        <w:rPr>
          <w:rFonts w:cs="Arial"/>
          <w:sz w:val="18"/>
          <w:szCs w:val="18"/>
        </w:rPr>
        <w:t>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 xml:space="preserve">Wykonywanie robót budowlanych przy użyciu maszyn lub innych urządzeń technicznych bezpośrednio pod linią WN 400 </w:t>
      </w:r>
      <w:proofErr w:type="spellStart"/>
      <w:r w:rsidRPr="00EF6224">
        <w:rPr>
          <w:rFonts w:cs="Arial"/>
          <w:sz w:val="18"/>
          <w:szCs w:val="18"/>
        </w:rPr>
        <w:t>kV</w:t>
      </w:r>
      <w:proofErr w:type="spellEnd"/>
      <w:r w:rsidRPr="00EF6224">
        <w:rPr>
          <w:rFonts w:cs="Arial"/>
          <w:sz w:val="18"/>
          <w:szCs w:val="18"/>
        </w:rPr>
        <w:t xml:space="preserve"> lub w odległości mniejszej niż 30 m od skrajnych przewodów wymaga</w:t>
      </w:r>
      <w:r w:rsidRPr="00EF6224">
        <w:rPr>
          <w:sz w:val="18"/>
          <w:szCs w:val="18"/>
        </w:rPr>
        <w:t xml:space="preserve">, by  Wykonawca </w:t>
      </w:r>
      <w:r w:rsidRPr="00EF6224">
        <w:rPr>
          <w:rFonts w:cs="Arial"/>
          <w:sz w:val="18"/>
          <w:szCs w:val="18"/>
        </w:rPr>
        <w:t>p</w:t>
      </w:r>
      <w:r w:rsidRPr="00EF6224">
        <w:rPr>
          <w:sz w:val="18"/>
          <w:szCs w:val="18"/>
        </w:rPr>
        <w:t>rzed rozpoczęciem prac wykonał analizę</w:t>
      </w:r>
      <w:r>
        <w:rPr>
          <w:sz w:val="18"/>
          <w:szCs w:val="18"/>
        </w:rPr>
        <w:t xml:space="preserve"> możliwości pracy sprzętu pod i </w:t>
      </w:r>
      <w:r w:rsidRPr="00EF6224">
        <w:rPr>
          <w:sz w:val="18"/>
          <w:szCs w:val="18"/>
        </w:rPr>
        <w:t>w pobliżu czynnych linii elektroenergetycznych i uzgodnił z wyznaczonym pracownikiem Elektrowni Połaniec. Jeżeli wyniki z obliczeń i ocena możliwości pracy sprz</w:t>
      </w:r>
      <w:r>
        <w:rPr>
          <w:sz w:val="18"/>
          <w:szCs w:val="18"/>
        </w:rPr>
        <w:t>ętu pod/ oraz w pobliżu linii (</w:t>
      </w:r>
      <w:r w:rsidRPr="00EF6224">
        <w:rPr>
          <w:sz w:val="18"/>
          <w:szCs w:val="18"/>
        </w:rPr>
        <w:t xml:space="preserve">maksymalny zasięg wprowadzanego sprzętu i uzgodnione dopuszczalne odległości normowe od linii tj. 10,8m – dla linii 400 </w:t>
      </w:r>
      <w:proofErr w:type="spellStart"/>
      <w:r w:rsidRPr="00EF6224">
        <w:rPr>
          <w:sz w:val="18"/>
          <w:szCs w:val="18"/>
        </w:rPr>
        <w:t>kV</w:t>
      </w:r>
      <w:proofErr w:type="spellEnd"/>
      <w:r w:rsidRPr="00EF6224">
        <w:rPr>
          <w:sz w:val="18"/>
          <w:szCs w:val="18"/>
        </w:rPr>
        <w:t xml:space="preserve"> powiększonych o 3m) wykażą przekroczenie tej odległości to analizę Wykonawca powinien uzgodnić z PSE S.A. w Radomiu. 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W przypadku prac sprzętem zmechanizowanym w odległości 10,8m – 30m (dla 400kV) w każdym kierunku, organizacja bezpiecznej pracy po stronie Wykonawcy robót. Prace przy czynnej linii pod nadzorem. Wykonawca każdego dnia będzie za pośrednictwem DIR Elektrowni Połaniec informował RCN Radom tel. (48) 36-60-803 lub punkt rezerwowy RCN R</w:t>
      </w:r>
      <w:r>
        <w:rPr>
          <w:sz w:val="18"/>
          <w:szCs w:val="18"/>
        </w:rPr>
        <w:t>adom tel. (22) 242-36-63 oraz o </w:t>
      </w:r>
      <w:r w:rsidRPr="00EF6224">
        <w:rPr>
          <w:sz w:val="18"/>
          <w:szCs w:val="18"/>
        </w:rPr>
        <w:t>rozpoczęciu i zakończeniu prac.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Zamawiający zastrzega możliwość przerwania prac ze względu na potrzebę zachowania ciągłości ruchu Elektrowni.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Przed przystąpieniem do wykonania prac Wykonawca zobligowany jest do: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- opracowania planu BIOZ oraz Instrukcji bezpiecznego wykonywania robót budowlanych dla realizowanych prac,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- opracowanie przez uprawnionego projektanta projektu technicznego rusztowań z zastosowaniem lin stabilizujących pozycję rusztowań oraz systemu zabezpieczenia przewodów sprężonego powietrza i ścierniwa, ewentualnie innych przewodów używanych na elewacji komina ( uniemożliwiających zbliżenie do linii WN).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- opracowania analizy (instrukcji) użycia sprzętu pod liniami WN zgodnie z obowiązującą u zamawiającego „</w:t>
      </w:r>
      <w:r w:rsidRPr="00EF6224">
        <w:rPr>
          <w:sz w:val="18"/>
          <w:szCs w:val="18"/>
        </w:rPr>
        <w:t>Instrukcją Ramową Organizacji Bezpiecznej Pracy przy wykonywaniu robót budowlanych z wykorzystaniem maszyn lub innych urządzeń technicznych pod liniami wysokiego napięcia (WN) 400kV,220 kV,110kV na terenie Enea Elektrownia Połaniec S.A.”</w:t>
      </w:r>
      <w:r w:rsidRPr="00EF6224">
        <w:rPr>
          <w:rFonts w:cs="Arial"/>
          <w:sz w:val="18"/>
          <w:szCs w:val="18"/>
        </w:rPr>
        <w:t xml:space="preserve"> oraz uzgodnienia bezpiecznych warunków pracy z </w:t>
      </w:r>
      <w:r w:rsidRPr="00EF6224">
        <w:rPr>
          <w:sz w:val="18"/>
          <w:szCs w:val="18"/>
        </w:rPr>
        <w:t xml:space="preserve">wyznaczonym pracownikiem Elektrowni Połaniec lub </w:t>
      </w:r>
      <w:r w:rsidRPr="00EF6224">
        <w:rPr>
          <w:rFonts w:cs="Arial"/>
          <w:sz w:val="18"/>
          <w:szCs w:val="18"/>
        </w:rPr>
        <w:t> Polskimi Sieciami Elektroenergetycznymi S.A. Radom,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- opracowania i uzgodnienia z Elektrownią instrukcji organizacji robót ( zgodnie z obowiązującą u Zamawiającego Instrukcją Organizacji Bezpiecznej Pracy) i harmonogramu wykonania prac.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</w:r>
      <w:r w:rsidRPr="00EF6224">
        <w:rPr>
          <w:sz w:val="18"/>
          <w:szCs w:val="18"/>
        </w:rPr>
        <w:t>Zamawiający przewiduje wyznaczenie strefy bezpieczeństwa w odległości 15 m od trzonu komina</w:t>
      </w:r>
      <w:r w:rsidRPr="00EF6224" w:rsidDel="002810C9">
        <w:rPr>
          <w:rFonts w:cs="Arial"/>
          <w:sz w:val="18"/>
          <w:szCs w:val="18"/>
        </w:rPr>
        <w:t xml:space="preserve"> </w:t>
      </w:r>
      <w:r w:rsidRPr="00EF6224">
        <w:rPr>
          <w:rFonts w:cs="Arial"/>
          <w:sz w:val="18"/>
          <w:szCs w:val="18"/>
        </w:rPr>
        <w:t>na odcinku strefy wykonywania robót.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Wykonawca zobligowany jest do zapewnienia bezpiecznych dojść dla obsługi Zamawiającego do wskazanych miejsc w przekazanej strefie.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Wykonawca zapewni bezpieczne warunki do kontroli prac przez inspektora nadzoru Zamawiającego oraz umożliwi kontrolę służb BHP Zamawiającego.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Wykonawca zapewni przeszkolony personel oraz sprzęt do akcji ratowniczej w zakresie transportu poszkodowanego do poziomu terenu.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Wykonawca zobligowany jest do zapewnienia nadzoru: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- kierownika robót posiadającego uprawnienia budowlane do kierowania robotami budowlanymi w specjalności konstrukcyjno- budowlanej,</w:t>
      </w:r>
    </w:p>
    <w:p w:rsidR="008D73A9" w:rsidRPr="00BF6A83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>- pracownika nadzoru BHP ( wymagana stała obecność podczas realizacji prac)</w:t>
      </w:r>
      <w:r w:rsidRPr="00671E3A">
        <w:t xml:space="preserve"> </w:t>
      </w:r>
      <w:r w:rsidRPr="00BF6A83">
        <w:rPr>
          <w:sz w:val="18"/>
          <w:szCs w:val="18"/>
        </w:rPr>
        <w:t>posiadającego kwalifikacje służb BHP (co najmniej inspektor ds. BHP z 2-letnim stażem)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 xml:space="preserve">- pracowników funkcyjnych w organizacji prac </w:t>
      </w:r>
      <w:r w:rsidRPr="00EF6224">
        <w:rPr>
          <w:sz w:val="18"/>
          <w:szCs w:val="18"/>
        </w:rPr>
        <w:t>(wydawanie poleceń pisemnych, koordynacja, przegotowanie strefy pracy i dopuszczenie do prac).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lastRenderedPageBreak/>
        <w:tab/>
      </w:r>
      <w:r w:rsidRPr="00EF6224">
        <w:rPr>
          <w:rFonts w:cs="Arial"/>
          <w:b/>
          <w:sz w:val="18"/>
          <w:szCs w:val="18"/>
        </w:rPr>
        <w:t>Wyłączenia linii LB 7-9</w:t>
      </w:r>
      <w:r w:rsidRPr="00EF6224">
        <w:rPr>
          <w:rFonts w:cs="Arial"/>
          <w:sz w:val="18"/>
          <w:szCs w:val="18"/>
        </w:rPr>
        <w:t xml:space="preserve"> będą możliwe w okresie p</w:t>
      </w:r>
      <w:r>
        <w:rPr>
          <w:rFonts w:cs="Arial"/>
          <w:sz w:val="18"/>
          <w:szCs w:val="18"/>
        </w:rPr>
        <w:t>ostoju remontowego bloku nr 9 w </w:t>
      </w:r>
      <w:r w:rsidRPr="00EF6224">
        <w:rPr>
          <w:rFonts w:cs="Arial"/>
          <w:sz w:val="18"/>
          <w:szCs w:val="18"/>
        </w:rPr>
        <w:t>okresie od 29.07.2022 r. do 02.10.2022 r. w dniach od 0</w:t>
      </w:r>
      <w:r>
        <w:rPr>
          <w:rFonts w:cs="Arial"/>
          <w:sz w:val="18"/>
          <w:szCs w:val="18"/>
        </w:rPr>
        <w:t>3</w:t>
      </w:r>
      <w:r w:rsidRPr="00EF6224">
        <w:rPr>
          <w:rFonts w:cs="Arial"/>
          <w:sz w:val="18"/>
          <w:szCs w:val="18"/>
        </w:rPr>
        <w:t>.08.2022 do 1</w:t>
      </w:r>
      <w:r>
        <w:rPr>
          <w:rFonts w:cs="Arial"/>
          <w:sz w:val="18"/>
          <w:szCs w:val="18"/>
        </w:rPr>
        <w:t>2</w:t>
      </w:r>
      <w:r w:rsidRPr="00EF6224">
        <w:rPr>
          <w:rFonts w:cs="Arial"/>
          <w:sz w:val="18"/>
          <w:szCs w:val="18"/>
        </w:rPr>
        <w:t>.08.2022</w:t>
      </w:r>
      <w:r w:rsidRPr="00EF6224">
        <w:rPr>
          <w:rFonts w:cs="Arial"/>
          <w:color w:val="FF0000"/>
          <w:sz w:val="18"/>
          <w:szCs w:val="18"/>
        </w:rPr>
        <w:t xml:space="preserve"> </w:t>
      </w:r>
      <w:r w:rsidRPr="00EF6224">
        <w:rPr>
          <w:rFonts w:cs="Arial"/>
          <w:sz w:val="18"/>
          <w:szCs w:val="18"/>
        </w:rPr>
        <w:t>na montaż rusztowań wiszących i od 30.09.2022 do 02.10.2022 na demontaż rusztowań.</w:t>
      </w:r>
    </w:p>
    <w:p w:rsidR="008D73A9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  <w:r w:rsidRPr="00EF6224">
        <w:rPr>
          <w:rFonts w:cs="Arial"/>
          <w:sz w:val="18"/>
          <w:szCs w:val="18"/>
        </w:rPr>
        <w:tab/>
        <w:t>Zamawiający zastrzega możliwość zmiany termi</w:t>
      </w:r>
      <w:r>
        <w:rPr>
          <w:rFonts w:cs="Arial"/>
          <w:sz w:val="18"/>
          <w:szCs w:val="18"/>
        </w:rPr>
        <w:t>nów postoju remontowego bloku i </w:t>
      </w:r>
      <w:r w:rsidRPr="00EF6224">
        <w:rPr>
          <w:rFonts w:cs="Arial"/>
          <w:sz w:val="18"/>
          <w:szCs w:val="18"/>
        </w:rPr>
        <w:t>wyłączenia linii LB 7-9.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</w:p>
    <w:p w:rsidR="008D73A9" w:rsidRPr="00EF6224" w:rsidRDefault="008D73A9" w:rsidP="008D73A9">
      <w:pPr>
        <w:numPr>
          <w:ilvl w:val="0"/>
          <w:numId w:val="6"/>
        </w:numPr>
        <w:tabs>
          <w:tab w:val="left" w:pos="567"/>
        </w:tabs>
        <w:ind w:right="366"/>
        <w:jc w:val="both"/>
        <w:rPr>
          <w:rFonts w:cs="Arial"/>
          <w:sz w:val="18"/>
          <w:szCs w:val="18"/>
        </w:rPr>
      </w:pPr>
      <w:r w:rsidRPr="00D6721C">
        <w:rPr>
          <w:rFonts w:cs="Arial"/>
          <w:b/>
          <w:sz w:val="18"/>
          <w:szCs w:val="18"/>
        </w:rPr>
        <w:t>Planowany termin wykonania prac</w:t>
      </w:r>
      <w:r w:rsidRPr="00EF6224">
        <w:rPr>
          <w:rFonts w:cs="Arial"/>
          <w:sz w:val="18"/>
          <w:szCs w:val="18"/>
        </w:rPr>
        <w:t xml:space="preserve"> w okresie od 20.07.2022 r do 10.10.2022r. 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sz w:val="18"/>
          <w:szCs w:val="18"/>
        </w:rPr>
      </w:pPr>
    </w:p>
    <w:p w:rsidR="008D73A9" w:rsidRPr="00EF6224" w:rsidRDefault="008D73A9" w:rsidP="008D73A9">
      <w:pPr>
        <w:tabs>
          <w:tab w:val="left" w:pos="567"/>
        </w:tabs>
        <w:spacing w:before="120"/>
        <w:ind w:left="426" w:right="366"/>
        <w:jc w:val="both"/>
        <w:rPr>
          <w:b/>
          <w:sz w:val="18"/>
          <w:szCs w:val="18"/>
          <w:u w:val="single"/>
        </w:rPr>
      </w:pPr>
      <w:r w:rsidRPr="00EF6224">
        <w:rPr>
          <w:rFonts w:cs="Arial"/>
          <w:b/>
          <w:sz w:val="18"/>
          <w:szCs w:val="18"/>
        </w:rPr>
        <w:t>V.</w:t>
      </w:r>
      <w:r w:rsidRPr="00EF6224">
        <w:rPr>
          <w:rFonts w:cs="Arial"/>
          <w:sz w:val="18"/>
          <w:szCs w:val="18"/>
        </w:rPr>
        <w:t xml:space="preserve"> </w:t>
      </w:r>
      <w:r w:rsidRPr="00EF6224">
        <w:rPr>
          <w:b/>
          <w:sz w:val="18"/>
          <w:szCs w:val="18"/>
          <w:u w:val="single"/>
        </w:rPr>
        <w:t>TECHNOLOGIA MODERNIZACJI ZABEZPIECZENIA POWŁOKOWEGO KOMINA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1.</w:t>
      </w:r>
      <w:r w:rsidRPr="00EF6224">
        <w:rPr>
          <w:b/>
          <w:sz w:val="18"/>
          <w:szCs w:val="18"/>
        </w:rPr>
        <w:tab/>
        <w:t>Naprawa lokalnych uszkodzeń żelbetu</w:t>
      </w:r>
    </w:p>
    <w:p w:rsidR="008D73A9" w:rsidRPr="00EF6224" w:rsidRDefault="008D73A9" w:rsidP="008D73A9">
      <w:pPr>
        <w:tabs>
          <w:tab w:val="left" w:pos="567"/>
        </w:tabs>
        <w:spacing w:before="240"/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1.1</w:t>
      </w:r>
      <w:r w:rsidRPr="00EF6224">
        <w:rPr>
          <w:b/>
          <w:sz w:val="18"/>
          <w:szCs w:val="18"/>
        </w:rPr>
        <w:tab/>
        <w:t>Roboty przygotowawcze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 xml:space="preserve">Przygotowanie podłoża betonowego i zbrojenia powinno być odpowiednie do wymaganego stanu podłoża oraz do stanu konstrukcji, tak aby możliwe było właściwe zastosowanie wyrobów i systemów naprawczych. Powinno ono być przeprowadzone w taki sposób, aby umożliwić wykonanie ochrony lub naprawy zgodnie z PN-EN 1504 „Wyroby i systemy do ochrony i napraw konstrukcji betonowych. Definicje, wymagania, sterowanie jakością i ocena zgodności” część 1÷10. 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Wymagania dotyczące przygotowania podłoża podaje pkt. 7 oraz załącznik A7 (zatytułowany „Przygotowanie podłoża”) normy PN-EN 1504-10:2005.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Przed przystąpieniem do zasadniczych prac należy wykonać następujące roboty przygotowawcze: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a)</w:t>
      </w:r>
      <w:r w:rsidRPr="00EF6224">
        <w:rPr>
          <w:sz w:val="18"/>
          <w:szCs w:val="18"/>
        </w:rPr>
        <w:tab/>
        <w:t xml:space="preserve">odkucie skorodowanej otuliny i warstw powierzchniowych betonu do głębokości, na której wskaźnik </w:t>
      </w:r>
      <w:proofErr w:type="spellStart"/>
      <w:r w:rsidRPr="00EF6224">
        <w:rPr>
          <w:sz w:val="18"/>
          <w:szCs w:val="18"/>
        </w:rPr>
        <w:t>pH</w:t>
      </w:r>
      <w:proofErr w:type="spellEnd"/>
      <w:r w:rsidRPr="00EF6224">
        <w:rPr>
          <w:sz w:val="18"/>
          <w:szCs w:val="18"/>
        </w:rPr>
        <w:t xml:space="preserve"> jest większy od 10,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b)</w:t>
      </w:r>
      <w:r w:rsidRPr="00EF6224">
        <w:rPr>
          <w:sz w:val="18"/>
          <w:szCs w:val="18"/>
        </w:rPr>
        <w:tab/>
        <w:t>usunięcie szkodliwych substancji mogących mieć wpływ na połączenie nakładanych materiałów z betonem lub na korozję betonu albo stali,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c)</w:t>
      </w:r>
      <w:r w:rsidRPr="00EF6224">
        <w:rPr>
          <w:sz w:val="18"/>
          <w:szCs w:val="18"/>
        </w:rPr>
        <w:tab/>
        <w:t xml:space="preserve">oczyścić metodą strumieniowo-ścierną  na sucho powierzchnię betonu oraz odsłonięte zbrojenie z rdzy (do stopnia </w:t>
      </w:r>
      <w:proofErr w:type="spellStart"/>
      <w:r w:rsidRPr="00EF6224">
        <w:rPr>
          <w:sz w:val="18"/>
          <w:szCs w:val="18"/>
        </w:rPr>
        <w:t>Sa</w:t>
      </w:r>
      <w:proofErr w:type="spellEnd"/>
      <w:r w:rsidRPr="00EF6224">
        <w:rPr>
          <w:sz w:val="18"/>
          <w:szCs w:val="18"/>
        </w:rPr>
        <w:t xml:space="preserve"> 2</w:t>
      </w:r>
      <w:r w:rsidRPr="00EF6224">
        <w:rPr>
          <w:sz w:val="18"/>
          <w:szCs w:val="18"/>
          <w:vertAlign w:val="superscript"/>
        </w:rPr>
        <w:t>1</w:t>
      </w:r>
      <w:r w:rsidRPr="00EF6224">
        <w:rPr>
          <w:sz w:val="18"/>
          <w:szCs w:val="18"/>
        </w:rPr>
        <w:t>/</w:t>
      </w:r>
      <w:r w:rsidRPr="00EF6224">
        <w:rPr>
          <w:sz w:val="18"/>
          <w:szCs w:val="18"/>
          <w:vertAlign w:val="subscript"/>
        </w:rPr>
        <w:t xml:space="preserve">2 </w:t>
      </w:r>
      <w:r w:rsidRPr="00EF6224">
        <w:rPr>
          <w:sz w:val="18"/>
          <w:szCs w:val="18"/>
        </w:rPr>
        <w:t xml:space="preserve">wg PN-EN ISO 12944-4), Podłoże betonowe musi być czyste, szorstkie, chłonne i wystarczająco nośne. 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d)</w:t>
      </w:r>
      <w:r w:rsidRPr="00EF6224">
        <w:rPr>
          <w:sz w:val="18"/>
          <w:szCs w:val="18"/>
        </w:rPr>
        <w:tab/>
        <w:t>sprawdzić wymóg normowy wytrzymałości podłoża betonowego i poprawności jego oczyszczenia przed pracami naprawczymi i zabezpieczającymi poprzez wykonanie m.in. pomiarów wytrzymałości betonu na odrywanie metodą „</w:t>
      </w:r>
      <w:proofErr w:type="spellStart"/>
      <w:r w:rsidRPr="00EF6224">
        <w:rPr>
          <w:sz w:val="18"/>
          <w:szCs w:val="18"/>
        </w:rPr>
        <w:t>pull</w:t>
      </w:r>
      <w:proofErr w:type="spellEnd"/>
      <w:r w:rsidRPr="00EF6224">
        <w:rPr>
          <w:sz w:val="18"/>
          <w:szCs w:val="18"/>
        </w:rPr>
        <w:t xml:space="preserve">-off”. Wymóg normowy dla pojedynczego pomiaru ≥ 1,0 </w:t>
      </w:r>
      <w:proofErr w:type="spellStart"/>
      <w:r w:rsidRPr="00EF6224">
        <w:rPr>
          <w:sz w:val="18"/>
          <w:szCs w:val="18"/>
        </w:rPr>
        <w:t>MPa</w:t>
      </w:r>
      <w:proofErr w:type="spellEnd"/>
      <w:r w:rsidRPr="00EF6224">
        <w:rPr>
          <w:sz w:val="18"/>
          <w:szCs w:val="18"/>
        </w:rPr>
        <w:t xml:space="preserve">, oraz dla wartości średniej ≥ 1,5 </w:t>
      </w:r>
      <w:proofErr w:type="spellStart"/>
      <w:r w:rsidRPr="00EF6224">
        <w:rPr>
          <w:sz w:val="18"/>
          <w:szCs w:val="18"/>
        </w:rPr>
        <w:t>MPa</w:t>
      </w:r>
      <w:proofErr w:type="spellEnd"/>
      <w:r w:rsidRPr="00EF6224">
        <w:rPr>
          <w:sz w:val="18"/>
          <w:szCs w:val="18"/>
        </w:rPr>
        <w:t>,</w:t>
      </w:r>
    </w:p>
    <w:p w:rsidR="008D73A9" w:rsidRPr="00EF6224" w:rsidRDefault="008D73A9" w:rsidP="008D73A9">
      <w:pPr>
        <w:tabs>
          <w:tab w:val="left" w:pos="567"/>
        </w:tabs>
        <w:spacing w:before="240"/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1.2</w:t>
      </w:r>
      <w:r w:rsidRPr="00EF6224">
        <w:rPr>
          <w:b/>
          <w:sz w:val="18"/>
          <w:szCs w:val="18"/>
        </w:rPr>
        <w:tab/>
        <w:t xml:space="preserve">Antykorozyjne zabezpieczenie prętów zbrojeniowych zgodnie z PN-EN 1504-9:2008 – metoda 11.1 - </w:t>
      </w:r>
      <w:r w:rsidRPr="00EF6224">
        <w:rPr>
          <w:sz w:val="18"/>
          <w:szCs w:val="18"/>
        </w:rPr>
        <w:t>Nakładanie na zbrojenie powłoki zawieraj</w:t>
      </w:r>
      <w:r w:rsidRPr="00EF6224">
        <w:rPr>
          <w:rFonts w:eastAsia="TimesNewRoman" w:cs="TimesNewRoman"/>
          <w:sz w:val="18"/>
          <w:szCs w:val="18"/>
        </w:rPr>
        <w:t>ą</w:t>
      </w:r>
      <w:r w:rsidRPr="00EF6224">
        <w:rPr>
          <w:sz w:val="18"/>
          <w:szCs w:val="18"/>
        </w:rPr>
        <w:t>cej aktywne domieszki.</w: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/>
        <w:jc w:val="both"/>
        <w:rPr>
          <w:sz w:val="18"/>
          <w:szCs w:val="18"/>
        </w:rPr>
      </w:pPr>
      <w:r w:rsidRPr="00EF6224">
        <w:rPr>
          <w:sz w:val="18"/>
          <w:szCs w:val="18"/>
        </w:rPr>
        <w:tab/>
      </w:r>
      <w:r w:rsidRPr="00EF6224">
        <w:rPr>
          <w:sz w:val="18"/>
          <w:szCs w:val="18"/>
        </w:rPr>
        <w:tab/>
        <w:t xml:space="preserve">Zabezpieczyć antykorozyjnie zbrojenie – niezwłocznie po jego oczyszczeniu (do stopnia </w:t>
      </w:r>
      <w:proofErr w:type="spellStart"/>
      <w:r w:rsidRPr="00EF6224">
        <w:rPr>
          <w:sz w:val="18"/>
          <w:szCs w:val="18"/>
        </w:rPr>
        <w:t>Sa</w:t>
      </w:r>
      <w:proofErr w:type="spellEnd"/>
      <w:r w:rsidRPr="00EF6224">
        <w:rPr>
          <w:sz w:val="18"/>
          <w:szCs w:val="18"/>
        </w:rPr>
        <w:t xml:space="preserve"> 2</w:t>
      </w:r>
      <w:r w:rsidRPr="00EF6224">
        <w:rPr>
          <w:sz w:val="18"/>
          <w:szCs w:val="18"/>
          <w:vertAlign w:val="superscript"/>
        </w:rPr>
        <w:t>1</w:t>
      </w:r>
      <w:r w:rsidRPr="00EF6224">
        <w:rPr>
          <w:sz w:val="18"/>
          <w:szCs w:val="18"/>
        </w:rPr>
        <w:t>/</w:t>
      </w:r>
      <w:r w:rsidRPr="00EF6224">
        <w:rPr>
          <w:sz w:val="18"/>
          <w:szCs w:val="18"/>
          <w:vertAlign w:val="subscript"/>
        </w:rPr>
        <w:t xml:space="preserve">2 </w:t>
      </w:r>
      <w:r w:rsidRPr="00EF6224">
        <w:rPr>
          <w:sz w:val="18"/>
          <w:szCs w:val="18"/>
        </w:rPr>
        <w:t>wg PN-EN ISO 12944-4) – wykonać powłoką ochrony przeciwkorozyjnej na bazie szlamu cementowego, ulepszonego polimerami przy użyciu materiału (deklaracja właściwości użytkowych – certyfikacja na znak CE zgodnie z EN 1504-7).</w:t>
      </w:r>
    </w:p>
    <w:p w:rsidR="008D73A9" w:rsidRPr="00EF6224" w:rsidRDefault="008D73A9" w:rsidP="008D73A9">
      <w:pPr>
        <w:tabs>
          <w:tab w:val="left" w:pos="567"/>
        </w:tabs>
        <w:spacing w:before="60"/>
        <w:ind w:left="567" w:right="366" w:firstLine="284"/>
        <w:jc w:val="both"/>
        <w:rPr>
          <w:sz w:val="18"/>
          <w:szCs w:val="18"/>
        </w:rPr>
      </w:pPr>
      <w:r w:rsidRPr="00EF6224">
        <w:rPr>
          <w:rFonts w:eastAsia="Calibri"/>
          <w:sz w:val="18"/>
          <w:szCs w:val="18"/>
          <w:lang w:eastAsia="en-US"/>
        </w:rPr>
        <w:tab/>
        <w:t xml:space="preserve">Zabezpieczenie antykorozyjne odsłoniętego zbrojenia należy wykonać niezwłocznie po jego oczyszczeniu (grubość warstwy zabezpieczającej po wyschnięciu – 2 x 1 mm). Należy to wykonać z zastosowaniem </w:t>
      </w:r>
      <w:r w:rsidRPr="00EF6224">
        <w:rPr>
          <w:rFonts w:eastAsia="Calibri"/>
          <w:b/>
          <w:sz w:val="18"/>
          <w:szCs w:val="18"/>
          <w:lang w:eastAsia="en-US"/>
        </w:rPr>
        <w:t xml:space="preserve">2xSika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Monotop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910N</w:t>
      </w:r>
      <w:r w:rsidRPr="00EF6224">
        <w:rPr>
          <w:rFonts w:eastAsia="Calibri"/>
          <w:sz w:val="18"/>
          <w:szCs w:val="18"/>
          <w:lang w:eastAsia="en-US"/>
        </w:rPr>
        <w:t>.</w:t>
      </w:r>
    </w:p>
    <w:p w:rsidR="008D73A9" w:rsidRPr="00EF6224" w:rsidRDefault="008D73A9" w:rsidP="008D73A9">
      <w:pPr>
        <w:tabs>
          <w:tab w:val="left" w:pos="567"/>
        </w:tabs>
        <w:spacing w:before="240"/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1.3</w:t>
      </w:r>
      <w:r w:rsidRPr="00EF6224">
        <w:rPr>
          <w:b/>
          <w:sz w:val="18"/>
          <w:szCs w:val="18"/>
        </w:rPr>
        <w:tab/>
        <w:t>Uzupełnienie ubytków betonu i otuliny zbrojenia</w:t>
      </w:r>
      <w:r w:rsidRPr="00EF6224">
        <w:rPr>
          <w:sz w:val="18"/>
          <w:szCs w:val="18"/>
        </w:rPr>
        <w:t xml:space="preserve"> </w:t>
      </w:r>
      <w:r w:rsidRPr="00EF6224">
        <w:rPr>
          <w:b/>
          <w:bCs/>
          <w:sz w:val="18"/>
          <w:szCs w:val="18"/>
        </w:rPr>
        <w:t>metodą obróbki ręcznej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a)</w:t>
      </w:r>
      <w:r w:rsidRPr="00EF6224">
        <w:rPr>
          <w:sz w:val="18"/>
          <w:szCs w:val="18"/>
        </w:rPr>
        <w:tab/>
        <w:t>zwilżyć podłoże wodą do stanu matowo-wilgotnego,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b)</w:t>
      </w:r>
      <w:r w:rsidRPr="00EF6224">
        <w:rPr>
          <w:sz w:val="18"/>
          <w:szCs w:val="18"/>
        </w:rPr>
        <w:tab/>
        <w:t xml:space="preserve">na powierzchnię ubytku przeznaczoną do </w:t>
      </w:r>
      <w:proofErr w:type="spellStart"/>
      <w:r w:rsidRPr="00EF6224">
        <w:rPr>
          <w:sz w:val="18"/>
          <w:szCs w:val="18"/>
        </w:rPr>
        <w:t>reprofilacji</w:t>
      </w:r>
      <w:proofErr w:type="spellEnd"/>
      <w:r w:rsidRPr="00EF6224">
        <w:rPr>
          <w:sz w:val="18"/>
          <w:szCs w:val="18"/>
        </w:rPr>
        <w:t xml:space="preserve"> należy nanieść (dobrze wetrzeć w podłoże przy użyciu pędzla) warstwę </w:t>
      </w:r>
      <w:proofErr w:type="spellStart"/>
      <w:r w:rsidRPr="00EF6224">
        <w:rPr>
          <w:sz w:val="18"/>
          <w:szCs w:val="18"/>
        </w:rPr>
        <w:t>sczepną</w:t>
      </w:r>
      <w:proofErr w:type="spellEnd"/>
      <w:r w:rsidRPr="00EF6224">
        <w:rPr>
          <w:sz w:val="18"/>
          <w:szCs w:val="18"/>
        </w:rPr>
        <w:t xml:space="preserve"> (tzw. pomost łączący) i wyprowadzić na około </w:t>
      </w:r>
      <w:smartTag w:uri="urn:schemas-microsoft-com:office:smarttags" w:element="metricconverter">
        <w:smartTagPr>
          <w:attr w:name="ProductID" w:val="1 cm"/>
        </w:smartTagPr>
        <w:r w:rsidRPr="00EF6224">
          <w:rPr>
            <w:sz w:val="18"/>
            <w:szCs w:val="18"/>
          </w:rPr>
          <w:t>1 cm</w:t>
        </w:r>
      </w:smartTag>
      <w:r w:rsidRPr="00EF6224">
        <w:rPr>
          <w:sz w:val="18"/>
          <w:szCs w:val="18"/>
        </w:rPr>
        <w:t xml:space="preserve"> poza obszar ubytku</w:t>
      </w:r>
      <w:r w:rsidRPr="00EF6224">
        <w:rPr>
          <w:bCs/>
          <w:sz w:val="18"/>
          <w:szCs w:val="18"/>
        </w:rPr>
        <w:t xml:space="preserve">. </w:t>
      </w:r>
      <w:r w:rsidRPr="00EF6224">
        <w:rPr>
          <w:sz w:val="18"/>
          <w:szCs w:val="18"/>
        </w:rPr>
        <w:t xml:space="preserve">W przypadku materiałów modyfikowanych tworzywami sztucznymi obowiązują zasady obróbki jak w przypadku materiałów mineralnych, dlatego też należy zwrócić szczególną uwagę na prawidłowe zwilżenie podłoża oraz na nanoszenie szlamu w odpowiedniej ilości i o odpowiedniej konsystencji. </w:t>
      </w:r>
      <w:r w:rsidRPr="00EF6224">
        <w:rPr>
          <w:bCs/>
          <w:sz w:val="18"/>
          <w:szCs w:val="18"/>
        </w:rPr>
        <w:t xml:space="preserve">Warstwa </w:t>
      </w:r>
      <w:proofErr w:type="spellStart"/>
      <w:r w:rsidRPr="00EF6224">
        <w:rPr>
          <w:bCs/>
          <w:sz w:val="18"/>
          <w:szCs w:val="18"/>
        </w:rPr>
        <w:t>sczepna</w:t>
      </w:r>
      <w:proofErr w:type="spellEnd"/>
      <w:r w:rsidRPr="00EF6224">
        <w:rPr>
          <w:bCs/>
          <w:sz w:val="18"/>
          <w:szCs w:val="18"/>
        </w:rPr>
        <w:t xml:space="preserve"> (tzw. pomost łączący) </w:t>
      </w:r>
      <w:r w:rsidRPr="00EF6224">
        <w:rPr>
          <w:sz w:val="18"/>
          <w:szCs w:val="18"/>
        </w:rPr>
        <w:t>zwiększa w sposób znaczący przyczepność zaprawy naprawczej do podłoża.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t>c)</w:t>
      </w:r>
      <w:r w:rsidRPr="00EF6224">
        <w:rPr>
          <w:sz w:val="18"/>
          <w:szCs w:val="18"/>
        </w:rPr>
        <w:tab/>
        <w:t xml:space="preserve">nanieść metodą „świeże na świeże” na aktywną pod względem sklejenia warstwę </w:t>
      </w:r>
      <w:proofErr w:type="spellStart"/>
      <w:r w:rsidRPr="00EF6224">
        <w:rPr>
          <w:sz w:val="18"/>
          <w:szCs w:val="18"/>
        </w:rPr>
        <w:t>sczepną</w:t>
      </w:r>
      <w:proofErr w:type="spellEnd"/>
      <w:r w:rsidRPr="00EF6224">
        <w:rPr>
          <w:sz w:val="18"/>
          <w:szCs w:val="18"/>
        </w:rPr>
        <w:t xml:space="preserve"> zaprawę naprawczą typu PCCII (Polimer-Cement-</w:t>
      </w:r>
      <w:proofErr w:type="spellStart"/>
      <w:r w:rsidRPr="00EF6224">
        <w:rPr>
          <w:sz w:val="18"/>
          <w:szCs w:val="18"/>
        </w:rPr>
        <w:t>Concrete</w:t>
      </w:r>
      <w:proofErr w:type="spellEnd"/>
      <w:r w:rsidRPr="00EF6224">
        <w:rPr>
          <w:sz w:val="18"/>
          <w:szCs w:val="18"/>
        </w:rPr>
        <w:t xml:space="preserve">) </w:t>
      </w:r>
      <w:r w:rsidRPr="00EF6224">
        <w:rPr>
          <w:bCs/>
          <w:sz w:val="18"/>
          <w:szCs w:val="18"/>
        </w:rPr>
        <w:t>p</w:t>
      </w:r>
      <w:r w:rsidRPr="00EF6224">
        <w:rPr>
          <w:sz w:val="18"/>
          <w:szCs w:val="18"/>
        </w:rPr>
        <w:t>rzestrzegając dla tej zaprawy następującego zakresu grubości warstw.</w:t>
      </w:r>
    </w:p>
    <w:p w:rsidR="008D73A9" w:rsidRPr="00EF6224" w:rsidRDefault="008D73A9" w:rsidP="008D73A9">
      <w:pPr>
        <w:tabs>
          <w:tab w:val="left" w:pos="567"/>
        </w:tabs>
        <w:ind w:left="709" w:right="366" w:firstLine="284"/>
        <w:jc w:val="both"/>
        <w:rPr>
          <w:rFonts w:eastAsia="Calibri"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lastRenderedPageBreak/>
        <w:t xml:space="preserve">Uzupełnienie ubytków w płaszczu komina należy wykonać za pomocą materiałów (opartych na bazie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mikrokrzemionek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 z dodatkiem kopolimerów i zbrojących włókien polipropylenowych) - Sika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MonoTop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. Przed aplikacją warstwy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sczepnej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 beton należy zwilżyć wodą do stanu powierzchni matowo-wilgotnego. Warstwa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sczepna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: </w:t>
      </w:r>
      <w:r w:rsidRPr="00EF6224">
        <w:rPr>
          <w:rFonts w:eastAsia="Calibri"/>
          <w:b/>
          <w:sz w:val="18"/>
          <w:szCs w:val="18"/>
          <w:lang w:eastAsia="en-US"/>
        </w:rPr>
        <w:t xml:space="preserve">1xSika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MonoTop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910N</w:t>
      </w:r>
      <w:r w:rsidRPr="00EF6224">
        <w:rPr>
          <w:rFonts w:eastAsia="Calibri"/>
          <w:sz w:val="18"/>
          <w:szCs w:val="18"/>
          <w:lang w:eastAsia="en-US"/>
        </w:rPr>
        <w:t xml:space="preserve">. Ubytki o większej głębokości należy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reprofilować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 etapami, pamiętając o każdorazowym zastosowaniu warstwy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sczepnej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 </w:t>
      </w:r>
      <w:r w:rsidRPr="00EF6224">
        <w:rPr>
          <w:rFonts w:eastAsia="Calibri"/>
          <w:b/>
          <w:sz w:val="18"/>
          <w:szCs w:val="18"/>
          <w:lang w:eastAsia="en-US"/>
        </w:rPr>
        <w:t xml:space="preserve">Sika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MonoTop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910N</w:t>
      </w:r>
      <w:r w:rsidRPr="00EF6224">
        <w:rPr>
          <w:rFonts w:eastAsia="Calibri"/>
          <w:sz w:val="18"/>
          <w:szCs w:val="18"/>
          <w:lang w:eastAsia="en-US"/>
        </w:rPr>
        <w:t>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02A0" wp14:editId="293681AD">
                <wp:simplePos x="0" y="0"/>
                <wp:positionH relativeFrom="column">
                  <wp:posOffset>2139315</wp:posOffset>
                </wp:positionH>
                <wp:positionV relativeFrom="paragraph">
                  <wp:posOffset>176530</wp:posOffset>
                </wp:positionV>
                <wp:extent cx="4316730" cy="1962150"/>
                <wp:effectExtent l="1905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3A9" w:rsidRDefault="008D73A9" w:rsidP="008D73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  <w:tab w:val="left" w:pos="851"/>
                              </w:tabs>
                              <w:ind w:right="17"/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>Zabezpieczenie antykorozyjne zbrojenia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73A9" w:rsidRPr="004D3B73" w:rsidRDefault="008D73A9" w:rsidP="008D73A9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ind w:left="567" w:right="17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4D3B7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(przed uzupełnieniem ubytków betonu zaprawa naprawczą metodą obróbki ręcznej )</w:t>
                            </w:r>
                          </w:p>
                          <w:p w:rsidR="008D73A9" w:rsidRPr="006C75D9" w:rsidRDefault="008D73A9" w:rsidP="008D73A9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ind w:left="567" w:right="17" w:hanging="283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C75D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B92BE1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2xSika </w:t>
                            </w:r>
                            <w:proofErr w:type="spellStart"/>
                            <w:r w:rsidRPr="00B92BE1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>Monotop</w:t>
                            </w:r>
                            <w:proofErr w:type="spellEnd"/>
                            <w:r w:rsidRPr="00B92BE1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 910N</w:t>
                            </w:r>
                          </w:p>
                          <w:p w:rsidR="008D73A9" w:rsidRPr="00E84038" w:rsidRDefault="008D73A9" w:rsidP="008D73A9">
                            <w:pPr>
                              <w:tabs>
                                <w:tab w:val="left" w:pos="567"/>
                                <w:tab w:val="left" w:pos="851"/>
                                <w:tab w:val="left" w:pos="2977"/>
                              </w:tabs>
                              <w:spacing w:before="120"/>
                              <w:ind w:left="568" w:hanging="284"/>
                              <w:jc w:val="both"/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ab/>
                              <w:t xml:space="preserve">Warstwa </w:t>
                            </w:r>
                            <w:proofErr w:type="spellStart"/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>sczepna</w:t>
                            </w:r>
                            <w:proofErr w:type="spellEnd"/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EC1E23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1xSika </w:t>
                            </w:r>
                            <w:proofErr w:type="spellStart"/>
                            <w:r w:rsidRPr="00EC1E23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>MonoTop</w:t>
                            </w:r>
                            <w:proofErr w:type="spellEnd"/>
                            <w:r w:rsidRPr="00EC1E23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 910N</w:t>
                            </w:r>
                          </w:p>
                          <w:p w:rsidR="008D73A9" w:rsidRPr="00395D71" w:rsidRDefault="008D73A9" w:rsidP="008D73A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  <w:tab w:val="left" w:pos="851"/>
                                <w:tab w:val="left" w:pos="2977"/>
                              </w:tabs>
                              <w:ind w:hanging="720"/>
                              <w:jc w:val="both"/>
                              <w:rPr>
                                <w:rFonts w:ascii="Arial Narrow" w:hAnsi="Arial Narrow"/>
                                <w:b/>
                                <w:color w:val="833C0B"/>
                                <w:sz w:val="22"/>
                                <w:szCs w:val="22"/>
                              </w:rPr>
                            </w:pPr>
                            <w:r w:rsidRPr="00395D71">
                              <w:rPr>
                                <w:rFonts w:ascii="Arial Narrow" w:eastAsia="Calibri" w:hAnsi="Arial Narrow"/>
                                <w:b/>
                                <w:color w:val="833C0B"/>
                                <w:sz w:val="24"/>
                                <w:lang w:eastAsia="en-US"/>
                              </w:rPr>
                              <w:t>Uzupełnienie ubytku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color w:val="833C0B"/>
                                <w:sz w:val="24"/>
                                <w:lang w:eastAsia="en-US"/>
                              </w:rPr>
                              <w:t xml:space="preserve"> </w:t>
                            </w:r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typu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>(S)</w:t>
                            </w:r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>PCCII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 xml:space="preserve"> klasy R4 wg PN-EN 1504-3</w:t>
                            </w:r>
                            <w:r w:rsidRPr="006C75D9">
                              <w:rPr>
                                <w:rFonts w:ascii="Arial Narrow" w:hAnsi="Arial Narrow"/>
                                <w:b/>
                                <w:color w:val="800000"/>
                                <w:sz w:val="22"/>
                                <w:szCs w:val="22"/>
                              </w:rPr>
                              <w:t>:</w:t>
                            </w:r>
                            <w:r w:rsidRPr="000B55C1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Sika </w:t>
                            </w:r>
                            <w:proofErr w:type="spellStart"/>
                            <w:r w:rsidRPr="000B55C1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>MonoTop</w:t>
                            </w:r>
                            <w:proofErr w:type="spellEnd"/>
                            <w:r w:rsidRPr="000B55C1">
                              <w:rPr>
                                <w:rFonts w:ascii="Arial Narrow" w:eastAsia="Calibri" w:hAnsi="Arial Narrow"/>
                                <w:b/>
                                <w:sz w:val="24"/>
                                <w:lang w:eastAsia="en-US"/>
                              </w:rPr>
                              <w:t xml:space="preserve"> 910N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902A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8.45pt;margin-top:13.9pt;width:339.9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" stroked="f">
                <v:textbox>
                  <w:txbxContent>
                    <w:p w:rsidR="008D73A9" w:rsidRDefault="008D73A9" w:rsidP="008D73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  <w:tab w:val="left" w:pos="851"/>
                        </w:tabs>
                        <w:ind w:right="17"/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6C75D9"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>Zabezpieczenie antykorozyjne zbrojenia</w:t>
                      </w:r>
                      <w:r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73A9" w:rsidRPr="004D3B73" w:rsidRDefault="008D73A9" w:rsidP="008D73A9">
                      <w:pPr>
                        <w:tabs>
                          <w:tab w:val="left" w:pos="426"/>
                          <w:tab w:val="left" w:pos="851"/>
                        </w:tabs>
                        <w:ind w:left="567" w:right="17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4D3B73">
                        <w:rPr>
                          <w:rFonts w:ascii="Arial Narrow" w:hAnsi="Arial Narrow"/>
                          <w:sz w:val="22"/>
                          <w:szCs w:val="22"/>
                        </w:rPr>
                        <w:t>(przed uzupełnieniem ubytków betonu zaprawa naprawczą metodą obróbki ręcznej )</w:t>
                      </w:r>
                    </w:p>
                    <w:p w:rsidR="008D73A9" w:rsidRPr="006C75D9" w:rsidRDefault="008D73A9" w:rsidP="008D73A9">
                      <w:pPr>
                        <w:tabs>
                          <w:tab w:val="left" w:pos="567"/>
                          <w:tab w:val="left" w:pos="851"/>
                        </w:tabs>
                        <w:ind w:left="567" w:right="17" w:hanging="283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C75D9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B92BE1">
                        <w:rPr>
                          <w:rFonts w:ascii="Arial Narrow" w:eastAsia="Calibri" w:hAnsi="Arial Narrow"/>
                          <w:b/>
                          <w:sz w:val="24"/>
                          <w:lang w:eastAsia="en-US"/>
                        </w:rPr>
                        <w:t>2xSika Monotop 910N</w:t>
                      </w:r>
                    </w:p>
                    <w:p w:rsidR="008D73A9" w:rsidRPr="00E84038" w:rsidRDefault="008D73A9" w:rsidP="008D73A9">
                      <w:pPr>
                        <w:tabs>
                          <w:tab w:val="left" w:pos="567"/>
                          <w:tab w:val="left" w:pos="851"/>
                          <w:tab w:val="left" w:pos="2977"/>
                        </w:tabs>
                        <w:spacing w:before="120"/>
                        <w:ind w:left="568" w:hanging="284"/>
                        <w:jc w:val="both"/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6C75D9"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 xml:space="preserve">2. </w:t>
                      </w:r>
                      <w:r w:rsidRPr="006C75D9"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ab/>
                        <w:t>Warstwa sczepna:</w:t>
                      </w:r>
                      <w:r>
                        <w:rPr>
                          <w:rFonts w:ascii="Arial Narrow" w:eastAsia="Calibri" w:hAnsi="Arial Narrow"/>
                          <w:b/>
                          <w:sz w:val="24"/>
                          <w:lang w:eastAsia="en-US"/>
                        </w:rPr>
                        <w:t xml:space="preserve"> </w:t>
                      </w:r>
                      <w:r w:rsidRPr="00EC1E23">
                        <w:rPr>
                          <w:rFonts w:ascii="Arial Narrow" w:eastAsia="Calibri" w:hAnsi="Arial Narrow"/>
                          <w:b/>
                          <w:sz w:val="24"/>
                          <w:lang w:eastAsia="en-US"/>
                        </w:rPr>
                        <w:t>1xSika MonoTop 910N</w:t>
                      </w:r>
                    </w:p>
                    <w:p w:rsidR="008D73A9" w:rsidRPr="00395D71" w:rsidRDefault="008D73A9" w:rsidP="008D73A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  <w:tab w:val="left" w:pos="851"/>
                          <w:tab w:val="left" w:pos="2977"/>
                        </w:tabs>
                        <w:ind w:hanging="720"/>
                        <w:jc w:val="both"/>
                        <w:rPr>
                          <w:rFonts w:ascii="Arial Narrow" w:hAnsi="Arial Narrow"/>
                          <w:b/>
                          <w:color w:val="833C0B"/>
                          <w:sz w:val="22"/>
                          <w:szCs w:val="22"/>
                        </w:rPr>
                      </w:pPr>
                      <w:r w:rsidRPr="00395D71">
                        <w:rPr>
                          <w:rFonts w:ascii="Arial Narrow" w:eastAsia="Calibri" w:hAnsi="Arial Narrow"/>
                          <w:b/>
                          <w:color w:val="833C0B"/>
                          <w:sz w:val="24"/>
                          <w:lang w:eastAsia="en-US"/>
                        </w:rPr>
                        <w:t>Uzupełnienie ubytku</w:t>
                      </w:r>
                      <w:r>
                        <w:rPr>
                          <w:rFonts w:ascii="Arial Narrow" w:eastAsia="Calibri" w:hAnsi="Arial Narrow"/>
                          <w:b/>
                          <w:color w:val="833C0B"/>
                          <w:sz w:val="24"/>
                          <w:lang w:eastAsia="en-US"/>
                        </w:rPr>
                        <w:t xml:space="preserve"> </w:t>
                      </w:r>
                      <w:r w:rsidRPr="006C75D9"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 xml:space="preserve">typu </w:t>
                      </w:r>
                      <w:r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>(S)</w:t>
                      </w:r>
                      <w:r w:rsidRPr="006C75D9"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>PCCII</w:t>
                      </w:r>
                      <w:r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 xml:space="preserve"> klasy R4 wg PN-EN 1504-3</w:t>
                      </w:r>
                      <w:r w:rsidRPr="006C75D9">
                        <w:rPr>
                          <w:rFonts w:ascii="Arial Narrow" w:hAnsi="Arial Narrow"/>
                          <w:b/>
                          <w:color w:val="800000"/>
                          <w:sz w:val="22"/>
                          <w:szCs w:val="22"/>
                        </w:rPr>
                        <w:t>:</w:t>
                      </w:r>
                      <w:r w:rsidRPr="000B55C1">
                        <w:rPr>
                          <w:rFonts w:ascii="Arial Narrow" w:eastAsia="Calibri" w:hAnsi="Arial Narrow"/>
                          <w:b/>
                          <w:sz w:val="24"/>
                          <w:lang w:eastAsia="en-US"/>
                        </w:rPr>
                        <w:t>Sika MonoTop 910N</w:t>
                      </w:r>
                    </w:p>
                  </w:txbxContent>
                </v:textbox>
              </v:shape>
            </w:pict>
          </mc:Fallback>
        </mc:AlternateContent>
      </w:r>
      <w:r w:rsidRPr="00EF6224">
        <w:rPr>
          <w:b/>
          <w:sz w:val="18"/>
          <w:szCs w:val="18"/>
        </w:rPr>
        <w:t>Rys. 2.</w:t>
      </w:r>
    </w:p>
    <w:bookmarkStart w:id="1" w:name="_MON_1199770487"/>
    <w:bookmarkStart w:id="2" w:name="_MON_1199770525"/>
    <w:bookmarkEnd w:id="1"/>
    <w:bookmarkEnd w:id="2"/>
    <w:bookmarkStart w:id="3" w:name="_MON_1200048620"/>
    <w:bookmarkEnd w:id="3"/>
    <w:p w:rsidR="008D73A9" w:rsidRPr="00EF6224" w:rsidRDefault="008D73A9" w:rsidP="008D73A9">
      <w:pPr>
        <w:tabs>
          <w:tab w:val="left" w:pos="567"/>
        </w:tabs>
        <w:spacing w:before="60"/>
        <w:ind w:left="567" w:right="366" w:firstLine="284"/>
        <w:jc w:val="both"/>
        <w:rPr>
          <w:bCs/>
          <w:sz w:val="18"/>
          <w:szCs w:val="18"/>
        </w:rPr>
      </w:pPr>
      <w:r w:rsidRPr="00EF6224">
        <w:rPr>
          <w:sz w:val="18"/>
          <w:szCs w:val="18"/>
        </w:rPr>
        <w:object w:dxaOrig="4963" w:dyaOrig="5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150.7pt" o:ole="">
            <v:imagedata r:id="rId7" o:title=""/>
          </v:shape>
          <o:OLEObject Type="Embed" ProgID="Word.Picture.8" ShapeID="_x0000_i1025" DrawAspect="Content" ObjectID="_1716350541" r:id="rId8"/>
        </w:object>
      </w:r>
    </w:p>
    <w:p w:rsidR="008D73A9" w:rsidRPr="00EF6224" w:rsidRDefault="008D73A9" w:rsidP="008D73A9">
      <w:pPr>
        <w:tabs>
          <w:tab w:val="left" w:pos="567"/>
        </w:tabs>
        <w:spacing w:before="120"/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2.</w:t>
      </w:r>
      <w:r w:rsidRPr="00EF6224">
        <w:rPr>
          <w:b/>
          <w:sz w:val="18"/>
          <w:szCs w:val="18"/>
        </w:rPr>
        <w:tab/>
        <w:t>Wypełnienie rys i pęknięć płaszcza żelbetowego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t xml:space="preserve">Pęknięcia o rozwartości powyżej 0,3 mm i długie rysy należy naciąć szlifierką kątową lub zbruzdować do przekroju minimum 7 × 10 mm; następnie zagruntować krawędzie żywicą </w:t>
      </w:r>
      <w:r w:rsidRPr="00EF6224">
        <w:rPr>
          <w:rFonts w:eastAsia="Calibri"/>
          <w:b/>
          <w:sz w:val="18"/>
          <w:szCs w:val="18"/>
          <w:lang w:eastAsia="en-US"/>
        </w:rPr>
        <w:t xml:space="preserve">Sika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Primer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3 N </w:t>
      </w:r>
      <w:r w:rsidRPr="00EF6224">
        <w:rPr>
          <w:rFonts w:eastAsia="Calibri"/>
          <w:sz w:val="18"/>
          <w:szCs w:val="18"/>
          <w:lang w:eastAsia="en-US"/>
        </w:rPr>
        <w:t xml:space="preserve">i wypełnić kitem </w:t>
      </w:r>
      <w:proofErr w:type="spellStart"/>
      <w:r w:rsidRPr="00EF6224">
        <w:rPr>
          <w:rFonts w:eastAsia="Calibri"/>
          <w:sz w:val="18"/>
          <w:szCs w:val="18"/>
          <w:lang w:eastAsia="en-US"/>
        </w:rPr>
        <w:t>trwaleelastycznym</w:t>
      </w:r>
      <w:proofErr w:type="spellEnd"/>
      <w:r w:rsidRPr="00EF6224">
        <w:rPr>
          <w:rFonts w:eastAsia="Calibri"/>
          <w:sz w:val="18"/>
          <w:szCs w:val="18"/>
          <w:lang w:eastAsia="en-US"/>
        </w:rPr>
        <w:t xml:space="preserve"> (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Sikaflex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PRO 3 </w:t>
      </w:r>
      <w:r w:rsidRPr="00EF6224">
        <w:rPr>
          <w:rFonts w:eastAsia="Calibri"/>
          <w:sz w:val="18"/>
          <w:szCs w:val="18"/>
          <w:lang w:eastAsia="en-US"/>
        </w:rPr>
        <w:t>).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tab/>
        <w:t xml:space="preserve">Na całej długości zarysowań 0,1÷0,3 mm oraz nieciągłości szwów roboczych należy zastosować masę szpachlową elastyczną </w:t>
      </w:r>
      <w:r w:rsidRPr="00EF6224">
        <w:rPr>
          <w:rFonts w:eastAsia="Calibri"/>
          <w:b/>
          <w:sz w:val="18"/>
          <w:szCs w:val="18"/>
          <w:lang w:eastAsia="en-US"/>
        </w:rPr>
        <w:t xml:space="preserve">Sikalastic-156 </w:t>
      </w:r>
      <w:r w:rsidRPr="00EF6224">
        <w:rPr>
          <w:rFonts w:eastAsia="Calibri"/>
          <w:sz w:val="18"/>
          <w:szCs w:val="18"/>
          <w:lang w:eastAsia="en-US"/>
        </w:rPr>
        <w:t>o grubości minimum 2 mm i szerokości paska 10÷12 cm (minimum 50 mm od krawędzi napraw).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tab/>
        <w:t>Obszary zarysowań skurczowych należy zagruntować i pokryć powłoką elastyczną kompatybilną z przyjętym systemem zabezpieczenia powłokowego: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val="en-US" w:eastAsia="en-US"/>
        </w:rPr>
      </w:pPr>
      <w:r w:rsidRPr="00EF6224">
        <w:rPr>
          <w:rFonts w:eastAsia="Calibri"/>
          <w:sz w:val="18"/>
          <w:szCs w:val="18"/>
          <w:lang w:val="en-US" w:eastAsia="en-US"/>
        </w:rPr>
        <w:t xml:space="preserve">- w </w:t>
      </w:r>
      <w:proofErr w:type="spellStart"/>
      <w:r w:rsidRPr="00EF6224">
        <w:rPr>
          <w:rFonts w:eastAsia="Calibri"/>
          <w:sz w:val="18"/>
          <w:szCs w:val="18"/>
          <w:lang w:val="en-US" w:eastAsia="en-US"/>
        </w:rPr>
        <w:t>strefie</w:t>
      </w:r>
      <w:proofErr w:type="spellEnd"/>
      <w:r w:rsidRPr="00EF6224">
        <w:rPr>
          <w:rFonts w:eastAsia="Calibri"/>
          <w:sz w:val="18"/>
          <w:szCs w:val="18"/>
          <w:lang w:val="en-US" w:eastAsia="en-US"/>
        </w:rPr>
        <w:t xml:space="preserve"> </w:t>
      </w:r>
      <w:proofErr w:type="spellStart"/>
      <w:r w:rsidRPr="00EF6224">
        <w:rPr>
          <w:rFonts w:eastAsia="Calibri"/>
          <w:sz w:val="18"/>
          <w:szCs w:val="18"/>
          <w:lang w:val="en-US" w:eastAsia="en-US"/>
        </w:rPr>
        <w:t>górnej</w:t>
      </w:r>
      <w:proofErr w:type="spellEnd"/>
      <w:r w:rsidRPr="00EF6224">
        <w:rPr>
          <w:rFonts w:eastAsia="Calibri"/>
          <w:sz w:val="18"/>
          <w:szCs w:val="18"/>
          <w:lang w:val="en-US" w:eastAsia="en-US"/>
        </w:rPr>
        <w:t xml:space="preserve"> (II) </w:t>
      </w:r>
      <w:proofErr w:type="spellStart"/>
      <w:r w:rsidRPr="00EF6224">
        <w:rPr>
          <w:rFonts w:eastAsia="Calibri"/>
          <w:b/>
          <w:bCs/>
          <w:sz w:val="18"/>
          <w:szCs w:val="18"/>
          <w:lang w:val="en-US" w:eastAsia="en-US"/>
        </w:rPr>
        <w:t>Sikafloor</w:t>
      </w:r>
      <w:proofErr w:type="spellEnd"/>
      <w:r w:rsidRPr="00EF6224">
        <w:rPr>
          <w:rFonts w:eastAsia="Calibri"/>
          <w:b/>
          <w:bCs/>
          <w:sz w:val="18"/>
          <w:szCs w:val="18"/>
          <w:lang w:val="en-US" w:eastAsia="en-US"/>
        </w:rPr>
        <w:t xml:space="preserve"> 376 Elastic </w:t>
      </w:r>
      <w:r w:rsidRPr="00EF6224">
        <w:rPr>
          <w:rFonts w:eastAsia="Calibri"/>
          <w:sz w:val="18"/>
          <w:szCs w:val="18"/>
          <w:lang w:val="en-US" w:eastAsia="en-US"/>
        </w:rPr>
        <w:t xml:space="preserve">+ </w:t>
      </w:r>
      <w:proofErr w:type="spellStart"/>
      <w:r w:rsidRPr="00EF6224">
        <w:rPr>
          <w:rFonts w:eastAsia="Calibri"/>
          <w:b/>
          <w:bCs/>
          <w:sz w:val="18"/>
          <w:szCs w:val="18"/>
          <w:lang w:val="en-US" w:eastAsia="en-US"/>
        </w:rPr>
        <w:t>Stellmittel</w:t>
      </w:r>
      <w:proofErr w:type="spellEnd"/>
      <w:r w:rsidRPr="00EF6224">
        <w:rPr>
          <w:rFonts w:eastAsia="Calibri"/>
          <w:b/>
          <w:bCs/>
          <w:sz w:val="18"/>
          <w:szCs w:val="18"/>
          <w:lang w:val="en-US" w:eastAsia="en-US"/>
        </w:rPr>
        <w:t xml:space="preserve"> T </w:t>
      </w:r>
      <w:r w:rsidRPr="00EF6224">
        <w:rPr>
          <w:rFonts w:eastAsia="Calibri"/>
          <w:sz w:val="18"/>
          <w:szCs w:val="18"/>
          <w:lang w:val="en-US" w:eastAsia="en-US"/>
        </w:rPr>
        <w:t>(1-2% wag.)</w:t>
      </w:r>
    </w:p>
    <w:p w:rsidR="008D73A9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F6224">
        <w:rPr>
          <w:rFonts w:eastAsia="Calibri"/>
          <w:sz w:val="18"/>
          <w:szCs w:val="18"/>
          <w:lang w:eastAsia="en-US"/>
        </w:rPr>
        <w:t xml:space="preserve">- w pozostałej części komina (III) (od poz. ±0,0 m do +134,5 m) </w:t>
      </w:r>
      <w:proofErr w:type="spellStart"/>
      <w:r w:rsidRPr="00EF6224">
        <w:rPr>
          <w:rFonts w:eastAsia="Calibri"/>
          <w:b/>
          <w:bCs/>
          <w:sz w:val="18"/>
          <w:szCs w:val="18"/>
          <w:lang w:eastAsia="en-US"/>
        </w:rPr>
        <w:t>Sikagard</w:t>
      </w:r>
      <w:proofErr w:type="spellEnd"/>
      <w:r w:rsidRPr="00EF6224">
        <w:rPr>
          <w:rFonts w:eastAsia="Calibri"/>
          <w:b/>
          <w:bCs/>
          <w:sz w:val="18"/>
          <w:szCs w:val="18"/>
          <w:lang w:eastAsia="en-US"/>
        </w:rPr>
        <w:t xml:space="preserve"> 545 W </w:t>
      </w:r>
      <w:proofErr w:type="spellStart"/>
      <w:r w:rsidRPr="00EF6224">
        <w:rPr>
          <w:rFonts w:eastAsia="Calibri"/>
          <w:b/>
          <w:bCs/>
          <w:sz w:val="18"/>
          <w:szCs w:val="18"/>
          <w:lang w:eastAsia="en-US"/>
        </w:rPr>
        <w:t>Elastofill</w:t>
      </w:r>
      <w:proofErr w:type="spellEnd"/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eastAsia="Calibri"/>
          <w:sz w:val="18"/>
          <w:szCs w:val="18"/>
          <w:lang w:eastAsia="en-US"/>
        </w:rPr>
      </w:pP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color w:val="000000"/>
          <w:sz w:val="18"/>
          <w:szCs w:val="18"/>
        </w:rPr>
      </w:pPr>
      <w:r w:rsidRPr="00EF6224">
        <w:rPr>
          <w:b/>
          <w:sz w:val="18"/>
          <w:szCs w:val="18"/>
        </w:rPr>
        <w:t>3.</w:t>
      </w:r>
      <w:r w:rsidRPr="00EF6224">
        <w:rPr>
          <w:b/>
          <w:sz w:val="18"/>
          <w:szCs w:val="18"/>
        </w:rPr>
        <w:tab/>
      </w:r>
      <w:r w:rsidRPr="00EF6224">
        <w:rPr>
          <w:b/>
          <w:color w:val="000000"/>
          <w:sz w:val="18"/>
          <w:szCs w:val="18"/>
        </w:rPr>
        <w:t>Zabezpieczenie płaszcza komina po usunięciu istniejącej powłoki .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color w:val="000000"/>
          <w:sz w:val="18"/>
          <w:szCs w:val="18"/>
        </w:rPr>
      </w:pPr>
      <w:r w:rsidRPr="00EF6224">
        <w:rPr>
          <w:b/>
          <w:color w:val="000000"/>
          <w:sz w:val="18"/>
          <w:szCs w:val="18"/>
        </w:rPr>
        <w:t>3.1.</w:t>
      </w:r>
      <w:r w:rsidRPr="00EF6224">
        <w:rPr>
          <w:b/>
          <w:color w:val="000000"/>
          <w:sz w:val="18"/>
          <w:szCs w:val="18"/>
        </w:rPr>
        <w:tab/>
        <w:t xml:space="preserve">Likwidacja nierówności, jam usadowych i innych drobnych ubytków w II i III strefie </w:t>
      </w:r>
    </w:p>
    <w:p w:rsidR="008D73A9" w:rsidRPr="00EF6224" w:rsidRDefault="008D73A9" w:rsidP="008D73A9">
      <w:pPr>
        <w:tabs>
          <w:tab w:val="left" w:pos="567"/>
        </w:tabs>
        <w:spacing w:before="180"/>
        <w:ind w:left="567" w:right="366" w:firstLine="284"/>
        <w:jc w:val="both"/>
        <w:rPr>
          <w:rFonts w:cs="Arial"/>
          <w:color w:val="000000"/>
          <w:sz w:val="18"/>
          <w:szCs w:val="18"/>
        </w:rPr>
      </w:pPr>
      <w:r w:rsidRPr="00EF6224">
        <w:rPr>
          <w:rFonts w:cs="Arial"/>
          <w:b/>
          <w:color w:val="000000"/>
          <w:sz w:val="18"/>
          <w:szCs w:val="18"/>
        </w:rPr>
        <w:t>3.1.1.Strefa II - cześć górna</w:t>
      </w:r>
      <w:r w:rsidRPr="00EF6224">
        <w:rPr>
          <w:rFonts w:cs="Arial"/>
          <w:color w:val="000000"/>
          <w:sz w:val="18"/>
          <w:szCs w:val="18"/>
        </w:rPr>
        <w:t xml:space="preserve"> </w:t>
      </w:r>
      <w:r w:rsidRPr="00EF6224">
        <w:rPr>
          <w:rFonts w:eastAsia="Calibri"/>
          <w:sz w:val="18"/>
          <w:szCs w:val="18"/>
          <w:lang w:eastAsia="en-US"/>
        </w:rPr>
        <w:t xml:space="preserve">- szlamowanie materiałem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Sikagard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720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EpoCem</w:t>
      </w:r>
      <w:proofErr w:type="spellEnd"/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rFonts w:cs="Arial"/>
          <w:color w:val="000000"/>
          <w:sz w:val="18"/>
          <w:szCs w:val="18"/>
        </w:rPr>
      </w:pPr>
      <w:r w:rsidRPr="00EF6224">
        <w:rPr>
          <w:rFonts w:cs="Arial"/>
          <w:b/>
          <w:color w:val="000000"/>
          <w:sz w:val="18"/>
          <w:szCs w:val="18"/>
        </w:rPr>
        <w:t xml:space="preserve">3.1.2..Strefa III </w:t>
      </w:r>
      <w:r w:rsidRPr="00EF6224">
        <w:rPr>
          <w:rFonts w:eastAsia="Calibri"/>
          <w:sz w:val="18"/>
          <w:szCs w:val="18"/>
          <w:lang w:eastAsia="en-US"/>
        </w:rPr>
        <w:t xml:space="preserve">- szpachlowanie materiałem mineralnym </w:t>
      </w:r>
      <w:proofErr w:type="spellStart"/>
      <w:r w:rsidRPr="00EF6224">
        <w:rPr>
          <w:rFonts w:eastAsia="Calibri"/>
          <w:b/>
          <w:sz w:val="18"/>
          <w:szCs w:val="18"/>
          <w:lang w:eastAsia="en-US"/>
        </w:rPr>
        <w:t>MonoTop</w:t>
      </w:r>
      <w:proofErr w:type="spellEnd"/>
      <w:r w:rsidRPr="00EF6224">
        <w:rPr>
          <w:rFonts w:eastAsia="Calibri"/>
          <w:b/>
          <w:sz w:val="18"/>
          <w:szCs w:val="18"/>
          <w:lang w:eastAsia="en-US"/>
        </w:rPr>
        <w:t xml:space="preserve"> 620</w:t>
      </w:r>
      <w:r w:rsidRPr="00EF6224">
        <w:rPr>
          <w:rFonts w:cs="Arial"/>
          <w:b/>
          <w:color w:val="000000"/>
          <w:sz w:val="18"/>
          <w:szCs w:val="18"/>
        </w:rPr>
        <w:t xml:space="preserve"> N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b/>
          <w:sz w:val="18"/>
          <w:szCs w:val="18"/>
        </w:rPr>
        <w:t>3.2. Powłoki ochronne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b/>
          <w:sz w:val="18"/>
          <w:szCs w:val="18"/>
        </w:rPr>
        <w:t>3.2.1. Strefa II</w:t>
      </w:r>
      <w:r w:rsidRPr="00EF6224">
        <w:rPr>
          <w:sz w:val="18"/>
          <w:szCs w:val="18"/>
        </w:rPr>
        <w:t xml:space="preserve"> (od poz. +136,5 m do +147 m + wewnętrzna część ponad stropem i krawędź)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sym w:font="Symbol" w:char="F0B7"/>
      </w:r>
      <w:r w:rsidRPr="00EF6224">
        <w:rPr>
          <w:sz w:val="18"/>
          <w:szCs w:val="18"/>
        </w:rPr>
        <w:t xml:space="preserve"> gruntowanie farbą epoksydową 1× </w:t>
      </w:r>
      <w:proofErr w:type="spellStart"/>
      <w:r w:rsidRPr="00EF6224">
        <w:rPr>
          <w:b/>
          <w:sz w:val="18"/>
          <w:szCs w:val="18"/>
        </w:rPr>
        <w:t>Sikafloor</w:t>
      </w:r>
      <w:proofErr w:type="spellEnd"/>
      <w:r w:rsidRPr="00EF6224">
        <w:rPr>
          <w:b/>
          <w:sz w:val="18"/>
          <w:szCs w:val="18"/>
        </w:rPr>
        <w:t xml:space="preserve"> 151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sz w:val="18"/>
          <w:szCs w:val="18"/>
        </w:rPr>
      </w:pPr>
      <w:r w:rsidRPr="00EF6224">
        <w:rPr>
          <w:sz w:val="18"/>
          <w:szCs w:val="18"/>
        </w:rPr>
        <w:sym w:font="Symbol" w:char="F0B7"/>
      </w:r>
      <w:r w:rsidRPr="00EF6224">
        <w:rPr>
          <w:sz w:val="18"/>
          <w:szCs w:val="18"/>
        </w:rPr>
        <w:t xml:space="preserve"> malowanie nawierzchniowe 2× farba poliuretanowa </w:t>
      </w:r>
      <w:proofErr w:type="spellStart"/>
      <w:r w:rsidRPr="00EF6224">
        <w:rPr>
          <w:b/>
          <w:sz w:val="18"/>
          <w:szCs w:val="18"/>
        </w:rPr>
        <w:t>Sikafloor</w:t>
      </w:r>
      <w:proofErr w:type="spellEnd"/>
      <w:r w:rsidRPr="00EF6224">
        <w:rPr>
          <w:b/>
          <w:sz w:val="18"/>
          <w:szCs w:val="18"/>
        </w:rPr>
        <w:t xml:space="preserve"> 359 N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b/>
          <w:sz w:val="18"/>
          <w:szCs w:val="18"/>
        </w:rPr>
        <w:t xml:space="preserve">3.2.2. Strefa III </w:t>
      </w:r>
      <w:r w:rsidRPr="00EF6224">
        <w:rPr>
          <w:sz w:val="18"/>
          <w:szCs w:val="18"/>
        </w:rPr>
        <w:t>(od poz. ±0,0 m do +136,5 m)</w:t>
      </w: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sym w:font="Symbol" w:char="F0B7"/>
      </w:r>
      <w:r w:rsidRPr="00EF6224">
        <w:rPr>
          <w:sz w:val="18"/>
          <w:szCs w:val="18"/>
        </w:rPr>
        <w:t xml:space="preserve"> gruntowanie preparatem </w:t>
      </w:r>
      <w:proofErr w:type="spellStart"/>
      <w:r w:rsidRPr="00EF6224">
        <w:rPr>
          <w:sz w:val="18"/>
          <w:szCs w:val="18"/>
        </w:rPr>
        <w:t>hydrofobizacyjnym</w:t>
      </w:r>
      <w:proofErr w:type="spellEnd"/>
      <w:r w:rsidRPr="00EF6224">
        <w:rPr>
          <w:sz w:val="18"/>
          <w:szCs w:val="18"/>
        </w:rPr>
        <w:t xml:space="preserve"> 1</w:t>
      </w:r>
      <w:r w:rsidRPr="00EF6224">
        <w:rPr>
          <w:sz w:val="18"/>
          <w:szCs w:val="18"/>
        </w:rPr>
        <w:sym w:font="Symbol" w:char="F0B4"/>
      </w:r>
      <w:r w:rsidRPr="00EF6224">
        <w:rPr>
          <w:sz w:val="18"/>
          <w:szCs w:val="18"/>
        </w:rPr>
        <w:t xml:space="preserve"> </w:t>
      </w:r>
      <w:proofErr w:type="spellStart"/>
      <w:r w:rsidRPr="00EF6224">
        <w:rPr>
          <w:b/>
          <w:sz w:val="18"/>
          <w:szCs w:val="18"/>
        </w:rPr>
        <w:t>Sikagard</w:t>
      </w:r>
      <w:proofErr w:type="spellEnd"/>
      <w:r w:rsidRPr="00EF6224">
        <w:rPr>
          <w:b/>
          <w:sz w:val="18"/>
          <w:szCs w:val="18"/>
        </w:rPr>
        <w:t xml:space="preserve"> 552 W </w:t>
      </w:r>
      <w:proofErr w:type="spellStart"/>
      <w:r w:rsidRPr="00EF6224">
        <w:rPr>
          <w:b/>
          <w:sz w:val="18"/>
          <w:szCs w:val="18"/>
        </w:rPr>
        <w:t>Aquaprimer</w:t>
      </w:r>
      <w:proofErr w:type="spellEnd"/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  <w:r w:rsidRPr="00EF6224">
        <w:rPr>
          <w:sz w:val="18"/>
          <w:szCs w:val="18"/>
        </w:rPr>
        <w:sym w:font="Symbol" w:char="F0B7"/>
      </w:r>
      <w:r w:rsidRPr="00EF6224">
        <w:rPr>
          <w:sz w:val="18"/>
          <w:szCs w:val="18"/>
        </w:rPr>
        <w:t xml:space="preserve"> naniesienie elastycznej powłoki ochronnej 2</w:t>
      </w:r>
      <w:r w:rsidRPr="00EF6224">
        <w:rPr>
          <w:sz w:val="18"/>
          <w:szCs w:val="18"/>
        </w:rPr>
        <w:sym w:font="Symbol" w:char="F0B4"/>
      </w:r>
      <w:r w:rsidRPr="00EF6224">
        <w:rPr>
          <w:sz w:val="18"/>
          <w:szCs w:val="18"/>
        </w:rPr>
        <w:t xml:space="preserve"> </w:t>
      </w:r>
      <w:proofErr w:type="spellStart"/>
      <w:r w:rsidRPr="00EF6224">
        <w:rPr>
          <w:b/>
          <w:sz w:val="18"/>
          <w:szCs w:val="18"/>
        </w:rPr>
        <w:t>Sikagard</w:t>
      </w:r>
      <w:proofErr w:type="spellEnd"/>
      <w:r w:rsidRPr="00EF6224">
        <w:rPr>
          <w:b/>
          <w:sz w:val="18"/>
          <w:szCs w:val="18"/>
        </w:rPr>
        <w:t xml:space="preserve"> 550 W </w:t>
      </w:r>
      <w:proofErr w:type="spellStart"/>
      <w:r w:rsidRPr="00EF6224">
        <w:rPr>
          <w:b/>
          <w:sz w:val="18"/>
          <w:szCs w:val="18"/>
        </w:rPr>
        <w:t>Elastic</w:t>
      </w:r>
      <w:proofErr w:type="spellEnd"/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sz w:val="18"/>
          <w:szCs w:val="18"/>
        </w:rPr>
      </w:pPr>
    </w:p>
    <w:p w:rsidR="008D73A9" w:rsidRPr="00EF6224" w:rsidRDefault="008D73A9" w:rsidP="008D73A9">
      <w:pPr>
        <w:tabs>
          <w:tab w:val="left" w:pos="567"/>
        </w:tabs>
        <w:ind w:left="567" w:right="366" w:firstLine="284"/>
        <w:jc w:val="both"/>
        <w:rPr>
          <w:b/>
          <w:color w:val="000000"/>
          <w:sz w:val="18"/>
          <w:szCs w:val="18"/>
        </w:rPr>
      </w:pPr>
      <w:r w:rsidRPr="00EF6224">
        <w:rPr>
          <w:b/>
          <w:color w:val="000000"/>
          <w:sz w:val="18"/>
          <w:szCs w:val="18"/>
        </w:rPr>
        <w:t>4. Wykonanie renowacji zabezpieczenia antykorozyjnego osprzętu stalowego komina.</w:t>
      </w:r>
    </w:p>
    <w:p w:rsidR="008D73A9" w:rsidRPr="00EF6224" w:rsidRDefault="008D73A9" w:rsidP="008D73A9">
      <w:pPr>
        <w:tabs>
          <w:tab w:val="left" w:pos="567"/>
          <w:tab w:val="left" w:pos="709"/>
        </w:tabs>
        <w:spacing w:before="120"/>
        <w:ind w:left="567" w:right="366" w:firstLine="284"/>
        <w:jc w:val="both"/>
        <w:rPr>
          <w:sz w:val="18"/>
          <w:szCs w:val="18"/>
        </w:rPr>
      </w:pPr>
      <w:r w:rsidRPr="00EF6224">
        <w:rPr>
          <w:color w:val="000000"/>
          <w:sz w:val="18"/>
          <w:szCs w:val="18"/>
        </w:rPr>
        <w:tab/>
      </w:r>
      <w:r w:rsidRPr="007B112B">
        <w:rPr>
          <w:b/>
          <w:color w:val="000000"/>
          <w:sz w:val="18"/>
          <w:szCs w:val="18"/>
        </w:rPr>
        <w:t>4.1</w:t>
      </w:r>
      <w:r w:rsidRPr="00D6721C">
        <w:rPr>
          <w:b/>
          <w:color w:val="000000"/>
          <w:sz w:val="18"/>
          <w:szCs w:val="18"/>
        </w:rPr>
        <w:t>.</w:t>
      </w:r>
      <w:r w:rsidRPr="00EF6224">
        <w:rPr>
          <w:b/>
          <w:color w:val="000000"/>
          <w:sz w:val="18"/>
          <w:szCs w:val="18"/>
        </w:rPr>
        <w:t xml:space="preserve"> </w:t>
      </w:r>
      <w:r w:rsidRPr="00EF6224">
        <w:rPr>
          <w:sz w:val="18"/>
          <w:szCs w:val="18"/>
        </w:rPr>
        <w:t>Oczyszczenie strumieniowo ścierne powierzch</w:t>
      </w:r>
      <w:r>
        <w:rPr>
          <w:sz w:val="18"/>
          <w:szCs w:val="18"/>
        </w:rPr>
        <w:t>ni osprzętu stalowego zgodnie z </w:t>
      </w:r>
      <w:r w:rsidRPr="00EF6224">
        <w:rPr>
          <w:sz w:val="18"/>
          <w:szCs w:val="18"/>
        </w:rPr>
        <w:t>wymaganiami producenta systemu malarskiego.</w:t>
      </w:r>
    </w:p>
    <w:p w:rsidR="008D73A9" w:rsidRPr="00EF6224" w:rsidRDefault="008D73A9" w:rsidP="008D73A9">
      <w:pPr>
        <w:tabs>
          <w:tab w:val="left" w:pos="567"/>
          <w:tab w:val="left" w:pos="709"/>
        </w:tabs>
        <w:spacing w:before="120"/>
        <w:ind w:left="567" w:right="366" w:firstLine="284"/>
        <w:jc w:val="both"/>
        <w:rPr>
          <w:sz w:val="18"/>
          <w:szCs w:val="18"/>
        </w:rPr>
      </w:pPr>
      <w:r w:rsidRPr="00EF6224">
        <w:rPr>
          <w:color w:val="000000"/>
          <w:sz w:val="18"/>
          <w:szCs w:val="18"/>
        </w:rPr>
        <w:tab/>
      </w:r>
      <w:r w:rsidRPr="007B112B">
        <w:rPr>
          <w:b/>
          <w:color w:val="000000"/>
          <w:sz w:val="18"/>
          <w:szCs w:val="18"/>
        </w:rPr>
        <w:t>4.</w:t>
      </w:r>
      <w:r w:rsidRPr="007B112B">
        <w:rPr>
          <w:b/>
          <w:sz w:val="18"/>
          <w:szCs w:val="18"/>
        </w:rPr>
        <w:t>2.</w:t>
      </w:r>
      <w:r w:rsidRPr="00EF6224">
        <w:rPr>
          <w:sz w:val="18"/>
          <w:szCs w:val="18"/>
        </w:rPr>
        <w:t xml:space="preserve"> Wykonanie powłok zabezpieczających epoksydowo- poliuretanowych osprzętu stalowego odpowiedniego dla lasy C5-I narażenia środowiska wg. ISO 12944-2 o grubości minimalnej 230 µm zgodnie z wymaganiami  producenta systemu malarskiego .</w:t>
      </w:r>
    </w:p>
    <w:p w:rsidR="008D73A9" w:rsidRPr="00EF6224" w:rsidRDefault="008D73A9" w:rsidP="008D73A9">
      <w:pPr>
        <w:pStyle w:val="Akapitzlist"/>
        <w:tabs>
          <w:tab w:val="left" w:pos="360"/>
        </w:tabs>
        <w:spacing w:before="120" w:after="120" w:line="240" w:lineRule="auto"/>
        <w:ind w:left="589"/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EF6224">
        <w:rPr>
          <w:rFonts w:ascii="Verdana" w:hAnsi="Verdana"/>
          <w:b/>
          <w:sz w:val="18"/>
          <w:szCs w:val="18"/>
        </w:rPr>
        <w:t>VI.</w:t>
      </w:r>
      <w:r w:rsidRPr="00EF6224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EF6224">
        <w:rPr>
          <w:rFonts w:ascii="Verdana" w:hAnsi="Verdana" w:cs="Calibri"/>
          <w:b/>
          <w:sz w:val="18"/>
          <w:szCs w:val="18"/>
          <w:u w:val="single"/>
        </w:rPr>
        <w:t>WYMAGANIA W ZAKRESIE BHP I OCHRONY ŚRODOWISKA: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lastRenderedPageBreak/>
        <w:t xml:space="preserve">Opracowanie   i uzgodnienie z elektrownią „Instrukcji  organizacji </w:t>
      </w:r>
      <w:proofErr w:type="spellStart"/>
      <w:r w:rsidRPr="00EF6224">
        <w:rPr>
          <w:rFonts w:ascii="Verdana" w:hAnsi="Verdana" w:cs="Calibri"/>
          <w:sz w:val="18"/>
          <w:szCs w:val="18"/>
        </w:rPr>
        <w:t>robót”i</w:t>
      </w:r>
      <w:proofErr w:type="spellEnd"/>
      <w:r w:rsidRPr="00EF6224">
        <w:rPr>
          <w:rFonts w:ascii="Verdana" w:hAnsi="Verdana" w:cs="Calibri"/>
          <w:sz w:val="18"/>
          <w:szCs w:val="18"/>
        </w:rPr>
        <w:t> ”Planu BIOZ” oraz harmonogramu prac,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>Zapewnienie kierownika robót posiadającego stosowne uprawnienia budowlane,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 xml:space="preserve">Wykonanie przedmiotu umowy zgodnie z obowiązującymi przepisami </w:t>
      </w:r>
      <w:r w:rsidRPr="00EF6224">
        <w:rPr>
          <w:rFonts w:ascii="Verdana" w:hAnsi="Verdana" w:cs="Calibri"/>
          <w:sz w:val="18"/>
          <w:szCs w:val="18"/>
        </w:rPr>
        <w:br/>
        <w:t>i normami ochrony środowiska,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>Prowadzenie prac zgodnie z instrukcją organizacji bezpiecznej pracy obowiązującej u Zamawiającego,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>Raportowanie (tygodniowe) z postępu prac (w okresie realizacji).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 xml:space="preserve">Raportowanie </w:t>
      </w:r>
      <w:r>
        <w:rPr>
          <w:rFonts w:ascii="Verdana" w:hAnsi="Verdana" w:cs="Calibri"/>
          <w:sz w:val="18"/>
          <w:szCs w:val="18"/>
        </w:rPr>
        <w:t>tygodniowe</w:t>
      </w:r>
      <w:r w:rsidRPr="00EF6224">
        <w:rPr>
          <w:rFonts w:ascii="Verdana" w:hAnsi="Verdana" w:cs="Calibri"/>
          <w:sz w:val="18"/>
          <w:szCs w:val="18"/>
        </w:rPr>
        <w:t xml:space="preserve"> z kontroli stanu BHP (w okresie realizacji).</w:t>
      </w:r>
    </w:p>
    <w:p w:rsidR="008D73A9" w:rsidRPr="00EF6224" w:rsidRDefault="008D73A9" w:rsidP="008D73A9">
      <w:pPr>
        <w:pStyle w:val="Akapitzlist"/>
        <w:numPr>
          <w:ilvl w:val="1"/>
          <w:numId w:val="8"/>
        </w:numPr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>Przekazanie przed przystąpieniem do prac oraz bieżąca aktuali</w:t>
      </w:r>
      <w:r>
        <w:rPr>
          <w:rFonts w:ascii="Verdana" w:hAnsi="Verdana" w:cs="Calibri"/>
          <w:sz w:val="18"/>
          <w:szCs w:val="18"/>
        </w:rPr>
        <w:t>zacja wykazu pracowników wraz z </w:t>
      </w:r>
      <w:r w:rsidRPr="00EF6224">
        <w:rPr>
          <w:rFonts w:ascii="Verdana" w:hAnsi="Verdana" w:cs="Calibri"/>
          <w:sz w:val="18"/>
          <w:szCs w:val="18"/>
        </w:rPr>
        <w:t>niezbędnymi uprawnieniami.</w:t>
      </w:r>
    </w:p>
    <w:p w:rsidR="008D73A9" w:rsidRDefault="008D73A9" w:rsidP="008D73A9">
      <w:pPr>
        <w:pStyle w:val="Tekstkomentarza"/>
        <w:tabs>
          <w:tab w:val="left" w:pos="284"/>
        </w:tabs>
        <w:ind w:left="426" w:hanging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8. </w:t>
      </w:r>
      <w:r w:rsidRPr="00EF6224">
        <w:rPr>
          <w:rFonts w:cs="Calibri"/>
          <w:sz w:val="18"/>
          <w:szCs w:val="18"/>
        </w:rPr>
        <w:t>Przeszkolenie pracowników (szkolenie wstępne</w:t>
      </w:r>
      <w:r>
        <w:rPr>
          <w:rFonts w:cs="Calibri"/>
          <w:sz w:val="18"/>
          <w:szCs w:val="18"/>
        </w:rPr>
        <w:t xml:space="preserve"> </w:t>
      </w:r>
      <w:r>
        <w:t xml:space="preserve">dla </w:t>
      </w:r>
      <w:r w:rsidRPr="00BF6A83">
        <w:rPr>
          <w:sz w:val="18"/>
          <w:szCs w:val="18"/>
        </w:rPr>
        <w:t xml:space="preserve">wykonawców realizujących prace na rzecz/na terenie Elektrowni </w:t>
      </w:r>
      <w:r w:rsidRPr="00BF6A83">
        <w:rPr>
          <w:rFonts w:cs="Calibri"/>
          <w:sz w:val="18"/>
          <w:szCs w:val="18"/>
        </w:rPr>
        <w:t>)</w:t>
      </w:r>
      <w:r w:rsidRPr="00EF6224">
        <w:rPr>
          <w:rFonts w:cs="Calibri"/>
          <w:sz w:val="18"/>
          <w:szCs w:val="18"/>
        </w:rPr>
        <w:t xml:space="preserve"> przez służby BHP Elektrowni.</w:t>
      </w:r>
    </w:p>
    <w:p w:rsidR="008D73A9" w:rsidRPr="00BF6A83" w:rsidRDefault="008D73A9" w:rsidP="008D73A9">
      <w:pPr>
        <w:pStyle w:val="Tekstkomentarza"/>
        <w:rPr>
          <w:sz w:val="18"/>
          <w:szCs w:val="18"/>
        </w:rPr>
      </w:pPr>
      <w:r w:rsidRPr="00BF6A83">
        <w:rPr>
          <w:sz w:val="18"/>
          <w:szCs w:val="18"/>
        </w:rPr>
        <w:t>9</w:t>
      </w:r>
      <w:r>
        <w:t xml:space="preserve">. </w:t>
      </w:r>
      <w:r w:rsidRPr="00BF6A83">
        <w:rPr>
          <w:sz w:val="18"/>
          <w:szCs w:val="18"/>
        </w:rPr>
        <w:t>Bezzwłocznego  informowania Zamawiającego o zdarzeniach wypadkowych,</w:t>
      </w:r>
    </w:p>
    <w:p w:rsidR="008D73A9" w:rsidRPr="00EF6224" w:rsidRDefault="008D73A9" w:rsidP="008D73A9">
      <w:pPr>
        <w:pStyle w:val="Akapitzlist"/>
        <w:spacing w:before="120" w:after="120" w:line="240" w:lineRule="auto"/>
        <w:ind w:left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10. </w:t>
      </w:r>
      <w:r w:rsidRPr="00EF6224">
        <w:rPr>
          <w:rFonts w:ascii="Verdana" w:hAnsi="Verdana" w:cs="Calibri"/>
          <w:sz w:val="18"/>
          <w:szCs w:val="18"/>
        </w:rPr>
        <w:t>Ustanowienie nadzoru posiadającego stosowne uprawnienia do pr</w:t>
      </w:r>
      <w:r>
        <w:rPr>
          <w:rFonts w:ascii="Verdana" w:hAnsi="Verdana" w:cs="Calibri"/>
          <w:sz w:val="18"/>
          <w:szCs w:val="18"/>
        </w:rPr>
        <w:t>owadzenia i organizacji  prac w </w:t>
      </w:r>
      <w:r w:rsidRPr="00EF6224">
        <w:rPr>
          <w:rFonts w:ascii="Verdana" w:hAnsi="Verdana" w:cs="Calibri"/>
          <w:sz w:val="18"/>
          <w:szCs w:val="18"/>
        </w:rPr>
        <w:t xml:space="preserve">rozumieniu instrukcji </w:t>
      </w:r>
      <w:r>
        <w:rPr>
          <w:rFonts w:ascii="Verdana" w:hAnsi="Verdana" w:cs="Calibri"/>
          <w:sz w:val="18"/>
          <w:szCs w:val="18"/>
        </w:rPr>
        <w:t xml:space="preserve">organizacji </w:t>
      </w:r>
      <w:r w:rsidRPr="00EF6224">
        <w:rPr>
          <w:rFonts w:ascii="Verdana" w:hAnsi="Verdana" w:cs="Calibri"/>
          <w:sz w:val="18"/>
          <w:szCs w:val="18"/>
        </w:rPr>
        <w:t>bezpiecznej pracy, oraz koordynacji</w:t>
      </w:r>
      <w:r>
        <w:rPr>
          <w:rFonts w:ascii="Verdana" w:hAnsi="Verdana" w:cs="Calibri"/>
          <w:sz w:val="18"/>
          <w:szCs w:val="18"/>
        </w:rPr>
        <w:t xml:space="preserve"> (</w:t>
      </w:r>
      <w:r>
        <w:t>pełnienia zadań koordynatora, sprawującego nadzór)</w:t>
      </w:r>
      <w:r w:rsidRPr="00EF6224">
        <w:rPr>
          <w:rFonts w:ascii="Verdana" w:hAnsi="Verdana" w:cs="Calibri"/>
          <w:sz w:val="18"/>
          <w:szCs w:val="18"/>
        </w:rPr>
        <w:t xml:space="preserve"> prac wg art.208 KP-, </w:t>
      </w:r>
    </w:p>
    <w:p w:rsidR="008D73A9" w:rsidRDefault="008D73A9" w:rsidP="008D73A9">
      <w:pPr>
        <w:pStyle w:val="Akapitzlist"/>
        <w:tabs>
          <w:tab w:val="left" w:pos="360"/>
        </w:tabs>
        <w:spacing w:before="120" w:after="120" w:line="240" w:lineRule="auto"/>
        <w:ind w:left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11. </w:t>
      </w:r>
      <w:r w:rsidRPr="00EF6224">
        <w:rPr>
          <w:rFonts w:ascii="Verdana" w:hAnsi="Verdana" w:cs="Calibri"/>
          <w:sz w:val="18"/>
          <w:szCs w:val="18"/>
        </w:rPr>
        <w:t>Przekazanie planów wytworzonych odpadów oraz raportowanie (kwartalne) o wytworzonych odpadach.</w:t>
      </w:r>
    </w:p>
    <w:p w:rsidR="008D73A9" w:rsidRPr="00EF6224" w:rsidRDefault="008D73A9" w:rsidP="008D73A9">
      <w:pPr>
        <w:pStyle w:val="Akapitzlist"/>
        <w:tabs>
          <w:tab w:val="left" w:pos="360"/>
        </w:tabs>
        <w:spacing w:before="120" w:after="120" w:line="240" w:lineRule="auto"/>
        <w:jc w:val="both"/>
        <w:rPr>
          <w:rFonts w:ascii="Verdana" w:hAnsi="Verdana" w:cs="Calibri"/>
          <w:sz w:val="18"/>
          <w:szCs w:val="18"/>
        </w:rPr>
      </w:pPr>
    </w:p>
    <w:p w:rsidR="008D73A9" w:rsidRPr="00EF6224" w:rsidRDefault="008D73A9" w:rsidP="008D73A9">
      <w:pPr>
        <w:pStyle w:val="Akapitzlist"/>
        <w:numPr>
          <w:ilvl w:val="0"/>
          <w:numId w:val="9"/>
        </w:numPr>
        <w:jc w:val="both"/>
        <w:rPr>
          <w:rFonts w:ascii="Verdana" w:hAnsi="Verdana" w:cs="Calibri"/>
          <w:b/>
          <w:bCs/>
          <w:sz w:val="18"/>
          <w:szCs w:val="18"/>
          <w:u w:val="single"/>
        </w:rPr>
      </w:pPr>
      <w:r w:rsidRPr="00EF6224">
        <w:rPr>
          <w:rFonts w:ascii="Verdana" w:hAnsi="Verdana" w:cs="Calibri"/>
          <w:b/>
          <w:bCs/>
          <w:sz w:val="18"/>
          <w:szCs w:val="18"/>
          <w:u w:val="single"/>
        </w:rPr>
        <w:t>DOKUMENTACJA TECHNICZNA:</w:t>
      </w:r>
    </w:p>
    <w:p w:rsidR="008D73A9" w:rsidRPr="00EF6224" w:rsidRDefault="008D73A9" w:rsidP="008D73A9">
      <w:pPr>
        <w:pStyle w:val="Akapitzlist"/>
        <w:spacing w:before="120" w:after="120" w:line="312" w:lineRule="atLeast"/>
        <w:ind w:left="1276" w:hanging="142"/>
        <w:jc w:val="both"/>
        <w:rPr>
          <w:rFonts w:ascii="Verdana" w:hAnsi="Verdana"/>
          <w:sz w:val="18"/>
          <w:szCs w:val="18"/>
        </w:rPr>
      </w:pPr>
      <w:r w:rsidRPr="00EF6224">
        <w:rPr>
          <w:rFonts w:ascii="Verdana" w:hAnsi="Verdana"/>
          <w:sz w:val="18"/>
          <w:szCs w:val="18"/>
        </w:rPr>
        <w:t xml:space="preserve"> „Z-486 TOM 2, Projekt </w:t>
      </w:r>
      <w:proofErr w:type="spellStart"/>
      <w:r w:rsidRPr="00EF6224">
        <w:rPr>
          <w:rFonts w:ascii="Verdana" w:hAnsi="Verdana"/>
          <w:sz w:val="18"/>
          <w:szCs w:val="18"/>
        </w:rPr>
        <w:t>architektoniczno</w:t>
      </w:r>
      <w:proofErr w:type="spellEnd"/>
      <w:r w:rsidRPr="00EF6224">
        <w:rPr>
          <w:rFonts w:ascii="Verdana" w:hAnsi="Verdana"/>
          <w:sz w:val="18"/>
          <w:szCs w:val="18"/>
        </w:rPr>
        <w:t xml:space="preserve"> – budowlany zeszyt 02 komin” </w:t>
      </w:r>
      <w:proofErr w:type="spellStart"/>
      <w:r w:rsidRPr="00EF6224">
        <w:rPr>
          <w:rFonts w:ascii="Verdana" w:hAnsi="Verdana"/>
          <w:sz w:val="18"/>
          <w:szCs w:val="18"/>
        </w:rPr>
        <w:t>Energoprojekt</w:t>
      </w:r>
      <w:proofErr w:type="spellEnd"/>
      <w:r w:rsidRPr="00EF6224">
        <w:rPr>
          <w:rFonts w:ascii="Verdana" w:hAnsi="Verdana"/>
          <w:sz w:val="18"/>
          <w:szCs w:val="18"/>
        </w:rPr>
        <w:t>-Katowice S.A. czerwiec 2007.</w:t>
      </w:r>
    </w:p>
    <w:p w:rsidR="008D73A9" w:rsidRDefault="008D73A9" w:rsidP="008D73A9">
      <w:pPr>
        <w:pStyle w:val="Akapitzlist"/>
        <w:spacing w:before="120" w:after="120" w:line="312" w:lineRule="atLeast"/>
        <w:ind w:firstLine="556"/>
        <w:jc w:val="both"/>
        <w:rPr>
          <w:rFonts w:ascii="Verdana" w:hAnsi="Verdana" w:cs="Calibri"/>
          <w:bCs/>
          <w:sz w:val="18"/>
          <w:szCs w:val="18"/>
        </w:rPr>
      </w:pPr>
      <w:r w:rsidRPr="00EF6224">
        <w:rPr>
          <w:rFonts w:ascii="Verdana" w:hAnsi="Verdana" w:cs="Calibri"/>
          <w:bCs/>
          <w:sz w:val="18"/>
          <w:szCs w:val="18"/>
        </w:rPr>
        <w:t>Opracowanie dokumentacji wykonawczej i warsztatowej po stronie i na koszt Wykonawcy.</w:t>
      </w:r>
    </w:p>
    <w:p w:rsidR="008D73A9" w:rsidRPr="00EF6224" w:rsidRDefault="008D73A9" w:rsidP="008D73A9">
      <w:pPr>
        <w:pStyle w:val="Akapitzlist"/>
        <w:spacing w:before="120" w:after="120" w:line="312" w:lineRule="atLeast"/>
        <w:ind w:firstLine="589"/>
        <w:jc w:val="both"/>
        <w:rPr>
          <w:rFonts w:ascii="Verdana" w:hAnsi="Verdana" w:cs="Calibri"/>
          <w:bCs/>
          <w:sz w:val="18"/>
          <w:szCs w:val="18"/>
        </w:rPr>
      </w:pPr>
    </w:p>
    <w:p w:rsidR="008D73A9" w:rsidRPr="00EF6224" w:rsidRDefault="008D73A9" w:rsidP="008D73A9">
      <w:pPr>
        <w:pStyle w:val="Akapitzlist"/>
        <w:numPr>
          <w:ilvl w:val="0"/>
          <w:numId w:val="9"/>
        </w:numPr>
        <w:spacing w:before="120" w:after="120" w:line="312" w:lineRule="atLeast"/>
        <w:jc w:val="both"/>
        <w:rPr>
          <w:rFonts w:ascii="Verdana" w:hAnsi="Verdana" w:cs="Calibri"/>
          <w:b/>
          <w:color w:val="000000"/>
          <w:sz w:val="18"/>
          <w:szCs w:val="18"/>
          <w:u w:val="single"/>
        </w:rPr>
      </w:pPr>
      <w:r w:rsidRPr="00EF6224">
        <w:rPr>
          <w:rFonts w:ascii="Verdana" w:hAnsi="Verdana" w:cs="Calibri"/>
          <w:b/>
          <w:color w:val="000000"/>
          <w:sz w:val="18"/>
          <w:szCs w:val="18"/>
          <w:u w:val="single"/>
        </w:rPr>
        <w:t>RAPORTY I ODBIORY</w:t>
      </w:r>
    </w:p>
    <w:p w:rsidR="008D73A9" w:rsidRPr="00EF6224" w:rsidRDefault="008D73A9" w:rsidP="008D73A9">
      <w:pPr>
        <w:pStyle w:val="Akapitzlist"/>
        <w:numPr>
          <w:ilvl w:val="1"/>
          <w:numId w:val="11"/>
        </w:numPr>
        <w:spacing w:before="120" w:after="120" w:line="312" w:lineRule="atLeast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Dokumentacja wymagana przez Zamawiającego.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Dokumentacja: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ind w:right="-108" w:hanging="108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Wymagana</w:t>
            </w: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[x]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Dokument źródłowy: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PRZED  ROZPOCZĘCIEM  PRAC: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Wniosek o wydanie przepustek tymczasowych dla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 Instrukcja </w:t>
            </w:r>
            <w:proofErr w:type="spellStart"/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>przepustkowa</w:t>
            </w:r>
            <w:proofErr w:type="spellEnd"/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 dla ruchu osobowego i pojazdów oraz zasady poruszania się po terenie chronionym ENEA Elektrownia Połaniec Spółka Akcyjna I/NN/B/35/2008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Wniosek o wydanie przepustek tymczasowych dla pojazdów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Instrukcja </w:t>
            </w:r>
            <w:proofErr w:type="spellStart"/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>przepustkowa</w:t>
            </w:r>
            <w:proofErr w:type="spellEnd"/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 dla ruchu osobowego i pojazdów oraz zasady poruszania się po terenie chronionym ENEA Elektrownia Połaniec Spółka Akcyjna nr I/NN/B/35/2008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Wniosek – zezwolenie na wjazd i parkowanie na terenie obiektów energetycznych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Instrukcja </w:t>
            </w:r>
            <w:proofErr w:type="spellStart"/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>przepustkowa</w:t>
            </w:r>
            <w:proofErr w:type="spellEnd"/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 dla ruchu osobowego i pojazdów oraz zasady poruszania się po terenie chronionym ENEA Elektrownia Połaniec Spółka Akcyjna nr I/NN/B/35/2008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Wykazy pracowników skierowanych do wykonywania prac na rzecz ENEA Elektrownia Połaniec S.A. wraz z podwykonawcami (Załącznik Z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-</w:t>
            </w: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1 dokumentu związanego nr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2</w:t>
            </w: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 do IOBP)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Instrukcja organizacji bezpiecznej pracy w Enea Elektrownia Połaniec S.A nr </w:t>
            </w:r>
            <w:r w:rsidRPr="00BF6A83">
              <w:rPr>
                <w:sz w:val="18"/>
                <w:szCs w:val="18"/>
              </w:rPr>
              <w:t>I/NB/B/20/2013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Kwestionariusz Bezpieczeństwa i Higieny Pracy dla Wykonawców – Z5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Instrukcja organizacji bezpiecznej pracy w Enea Elektrownia Połaniec S.A nr </w:t>
            </w:r>
            <w:r w:rsidRPr="00BF6A83">
              <w:rPr>
                <w:sz w:val="18"/>
                <w:szCs w:val="18"/>
              </w:rPr>
              <w:t xml:space="preserve"> I/NB/B/20/2013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Zakres robót budowlanych/usług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Harmonogram realizacji prac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>Instrukcja postępowania z odpadami wytworzonymi w  Elektrowni Połaniec  nr I/TQ/P/41/2014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Plan badań i kontroli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Instrukcje IBWR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Instrukcja 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>Dokument związany nr 16 do IOBP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Plan BIOZ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ind w:left="284" w:hanging="250"/>
              <w:contextualSpacing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W TRAKCIE  REALIZACJI  PRAC: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ind w:left="284" w:hanging="250"/>
              <w:contextualSpacing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Raport z inspekcji wizualnej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 xml:space="preserve">Tygodniowy raport postępu realizacji prac , tygodniowy raport z kontroli stanu BHP oraz </w:t>
            </w:r>
            <w:r w:rsidRPr="00BF6A83">
              <w:rPr>
                <w:sz w:val="18"/>
                <w:szCs w:val="18"/>
              </w:rPr>
              <w:t>po zakończeniu prac raport końcowy BHP z ilością przepracowanych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BF6A83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BF6A83">
              <w:rPr>
                <w:sz w:val="18"/>
                <w:szCs w:val="18"/>
              </w:rPr>
              <w:t>Załącznik Z-4 Dokumentu związanego nr 2 do IOBP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Dokumentacja fotograficzna</w:t>
            </w: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 ( stan zastany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Uzgodnienia zmiany zakresu prac </w:t>
            </w: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( uzgodniony przez strony i zatwierdzony)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Zmiany harmonogramu realizacji prac </w:t>
            </w: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 xml:space="preserve">( uzgodniony przez strony i zatwierdzony)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WPQR, Instrukcje WPS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Uprawnienia spawaczy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Protokoły kontroli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Dziennik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  <w:t>PO  ZAKOŃCZENIU  PRAC: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BF6A83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tabs>
                <w:tab w:val="left" w:pos="450"/>
                <w:tab w:val="center" w:pos="530"/>
              </w:tabs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Lista spawaczy uczestniczących w zadaniu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Lista WPS-ów zastosowanych w zadaniu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Lista sprzętu spawalniczego zastosowanego w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Poświadczenia / Oświadczenia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Zgłoszenie gotowości urządzeń do odbioru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Instrukcja odbiorowa/OWZU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Protokoły odbioru technicznego (uzgodniony przez strony i zatwierdzony)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Instrukcja odbiorowa/OWZU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Protokół odbioru końcowego</w:t>
            </w:r>
          </w:p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( uzgodniony przez strony i zatwierdzony)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Instrukcja odbiorowa/OWZU</w:t>
            </w:r>
          </w:p>
        </w:tc>
      </w:tr>
      <w:tr w:rsidR="008D73A9" w:rsidRPr="00EF6224" w:rsidTr="0026002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8D73A9">
            <w:pPr>
              <w:numPr>
                <w:ilvl w:val="0"/>
                <w:numId w:val="7"/>
              </w:numPr>
              <w:spacing w:line="276" w:lineRule="auto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Protokół odbioru pogwarancyjnego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3A9" w:rsidRPr="00EF6224" w:rsidRDefault="008D73A9" w:rsidP="00260026">
            <w:pPr>
              <w:spacing w:line="276" w:lineRule="auto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EF6224">
              <w:rPr>
                <w:rFonts w:eastAsia="Calibri" w:cs="Calibri"/>
                <w:color w:val="000000"/>
                <w:sz w:val="18"/>
                <w:szCs w:val="18"/>
              </w:rPr>
              <w:t>Instrukcja odbiorowa/OWZU</w:t>
            </w:r>
          </w:p>
        </w:tc>
      </w:tr>
    </w:tbl>
    <w:p w:rsidR="008D73A9" w:rsidRPr="00EF6224" w:rsidRDefault="008D73A9" w:rsidP="008D73A9">
      <w:pPr>
        <w:pStyle w:val="Akapitzlist"/>
        <w:tabs>
          <w:tab w:val="left" w:pos="360"/>
        </w:tabs>
        <w:spacing w:before="120" w:after="120" w:line="240" w:lineRule="auto"/>
        <w:ind w:left="1224"/>
        <w:jc w:val="both"/>
        <w:rPr>
          <w:rFonts w:ascii="Verdana" w:hAnsi="Verdana" w:cs="Calibri"/>
          <w:color w:val="000000"/>
          <w:sz w:val="18"/>
          <w:szCs w:val="18"/>
        </w:rPr>
      </w:pPr>
      <w:bookmarkStart w:id="4" w:name="_Toc535573452"/>
    </w:p>
    <w:p w:rsidR="008D73A9" w:rsidRPr="00EF6224" w:rsidRDefault="008D73A9" w:rsidP="008D73A9">
      <w:pPr>
        <w:pStyle w:val="Akapitzlist"/>
        <w:numPr>
          <w:ilvl w:val="0"/>
          <w:numId w:val="9"/>
        </w:numPr>
        <w:spacing w:before="120" w:after="120" w:line="312" w:lineRule="atLeast"/>
        <w:jc w:val="both"/>
        <w:rPr>
          <w:rFonts w:ascii="Verdana" w:hAnsi="Verdana" w:cs="Calibri"/>
          <w:b/>
          <w:color w:val="000000"/>
          <w:sz w:val="18"/>
          <w:szCs w:val="18"/>
          <w:u w:val="single"/>
        </w:rPr>
      </w:pPr>
      <w:r w:rsidRPr="00EF6224">
        <w:rPr>
          <w:rFonts w:ascii="Verdana" w:hAnsi="Verdana" w:cs="Calibri"/>
          <w:b/>
          <w:color w:val="000000"/>
          <w:sz w:val="18"/>
          <w:szCs w:val="18"/>
          <w:u w:val="single"/>
        </w:rPr>
        <w:t>GWARANCJE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00" w:lineRule="atLeast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Wymagany okres gwarancji na wykonane prace oraz dostarczone przez Wykonawcę materiały wynosi minimum  </w:t>
      </w:r>
      <w:r w:rsidRPr="00EF6224">
        <w:rPr>
          <w:rFonts w:ascii="Verdana" w:hAnsi="Verdana" w:cs="Calibri"/>
          <w:color w:val="FF0000"/>
          <w:sz w:val="18"/>
          <w:szCs w:val="18"/>
        </w:rPr>
        <w:t xml:space="preserve">36 </w:t>
      </w:r>
      <w:r w:rsidRPr="00EF6224">
        <w:rPr>
          <w:rFonts w:ascii="Verdana" w:hAnsi="Verdana" w:cs="Calibri"/>
          <w:color w:val="000000"/>
          <w:sz w:val="18"/>
          <w:szCs w:val="18"/>
        </w:rPr>
        <w:t>miesięcy od odbioru  końcowego.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00" w:lineRule="atLeast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Przystąpienia do usuwania zgłoszonych wad niezwłocznie, nie później niż w ciągu  </w:t>
      </w:r>
      <w:r w:rsidRPr="00EF6224">
        <w:rPr>
          <w:rFonts w:ascii="Verdana" w:hAnsi="Verdana" w:cs="Calibri"/>
          <w:color w:val="FF0000"/>
          <w:sz w:val="18"/>
          <w:szCs w:val="18"/>
        </w:rPr>
        <w:t xml:space="preserve">3 </w:t>
      </w:r>
      <w:r w:rsidRPr="00EF6224">
        <w:rPr>
          <w:rFonts w:ascii="Verdana" w:hAnsi="Verdana" w:cs="Calibri"/>
          <w:color w:val="000000"/>
          <w:sz w:val="18"/>
          <w:szCs w:val="18"/>
        </w:rPr>
        <w:t xml:space="preserve"> dni roboczych  od zgłoszenia wady albo w innym terminie  uzgodnionym z Zamawiającym</w:t>
      </w:r>
    </w:p>
    <w:p w:rsidR="008D73A9" w:rsidRPr="00EF6224" w:rsidRDefault="008D73A9" w:rsidP="008D73A9">
      <w:pPr>
        <w:pStyle w:val="Akapitzlist"/>
        <w:numPr>
          <w:ilvl w:val="0"/>
          <w:numId w:val="9"/>
        </w:numPr>
        <w:spacing w:before="120" w:after="120" w:line="312" w:lineRule="atLeast"/>
        <w:jc w:val="both"/>
        <w:rPr>
          <w:rFonts w:ascii="Verdana" w:hAnsi="Verdana" w:cs="Calibri"/>
          <w:b/>
          <w:color w:val="000000"/>
          <w:sz w:val="18"/>
          <w:szCs w:val="18"/>
          <w:u w:val="single"/>
        </w:rPr>
      </w:pPr>
      <w:bookmarkStart w:id="5" w:name="_Toc532908098"/>
      <w:r w:rsidRPr="00EF6224">
        <w:rPr>
          <w:rFonts w:ascii="Verdana" w:hAnsi="Verdana" w:cs="Calibri"/>
          <w:b/>
          <w:sz w:val="18"/>
          <w:szCs w:val="18"/>
          <w:u w:val="single"/>
        </w:rPr>
        <w:t>R</w:t>
      </w:r>
      <w:bookmarkEnd w:id="5"/>
      <w:r w:rsidRPr="00EF6224">
        <w:rPr>
          <w:rFonts w:ascii="Verdana" w:hAnsi="Verdana" w:cs="Calibri"/>
          <w:b/>
          <w:sz w:val="18"/>
          <w:szCs w:val="18"/>
          <w:u w:val="single"/>
        </w:rPr>
        <w:t>EFERENCJE</w:t>
      </w:r>
    </w:p>
    <w:p w:rsidR="008D73A9" w:rsidRPr="007B112B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00" w:lineRule="atLeast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  <w:r w:rsidRPr="00EF6224">
        <w:rPr>
          <w:rFonts w:ascii="Verdana" w:eastAsia="Tahoma,Bold" w:hAnsi="Verdana" w:cs="Calibri"/>
          <w:bCs/>
          <w:color w:val="000000"/>
          <w:sz w:val="18"/>
          <w:szCs w:val="18"/>
        </w:rPr>
        <w:t>Referencje dla wykonanych usług o profilu zbliżonym do usług będących przedmiotem przetargu (w   czynnych  obiektach  przemysłowych), potwierdzające posiadanie przez oferenta co najmniej 3-letniego doświadczenia, poświadczone co najmniej 3- listami referencyjnymi, (które zawierają kwoty z umów) dla realizowanych usług o wartości łącznej nie niższej niż 2.000 000 zł netto</w:t>
      </w:r>
      <w:r w:rsidRPr="00EF6224">
        <w:rPr>
          <w:rFonts w:ascii="Verdana" w:hAnsi="Verdana" w:cs="Calibri"/>
          <w:color w:val="000000"/>
          <w:sz w:val="18"/>
          <w:szCs w:val="18"/>
        </w:rPr>
        <w:t>.</w:t>
      </w:r>
    </w:p>
    <w:p w:rsidR="008D73A9" w:rsidRPr="00EF6224" w:rsidRDefault="008D73A9" w:rsidP="008D73A9">
      <w:pPr>
        <w:pStyle w:val="Akapitzlist"/>
        <w:tabs>
          <w:tab w:val="left" w:pos="360"/>
        </w:tabs>
        <w:spacing w:after="0" w:line="300" w:lineRule="atLeast"/>
        <w:ind w:left="1669"/>
        <w:jc w:val="both"/>
        <w:rPr>
          <w:rFonts w:ascii="Verdana" w:eastAsia="Tahoma,Bold" w:hAnsi="Verdana" w:cs="Calibri"/>
          <w:bCs/>
          <w:color w:val="000000"/>
          <w:sz w:val="18"/>
          <w:szCs w:val="18"/>
        </w:rPr>
      </w:pPr>
    </w:p>
    <w:bookmarkEnd w:id="4"/>
    <w:p w:rsidR="008D73A9" w:rsidRPr="00EF6224" w:rsidRDefault="008D73A9" w:rsidP="008D73A9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Verdana" w:hAnsi="Verdana" w:cs="Calibri"/>
          <w:b/>
          <w:color w:val="000000"/>
          <w:sz w:val="18"/>
          <w:szCs w:val="18"/>
          <w:u w:val="single"/>
        </w:rPr>
      </w:pPr>
      <w:r w:rsidRPr="00EF6224">
        <w:rPr>
          <w:rFonts w:ascii="Verdana" w:hAnsi="Verdana" w:cs="Calibri"/>
          <w:b/>
          <w:color w:val="000000"/>
          <w:sz w:val="18"/>
          <w:szCs w:val="18"/>
          <w:u w:val="single"/>
        </w:rPr>
        <w:t>WIZJA LOKALNA</w:t>
      </w:r>
    </w:p>
    <w:p w:rsidR="008D73A9" w:rsidRPr="002129C0" w:rsidRDefault="008D73A9" w:rsidP="008D73A9">
      <w:pPr>
        <w:pStyle w:val="Akapitzlist"/>
        <w:autoSpaceDE w:val="0"/>
        <w:autoSpaceDN w:val="0"/>
        <w:adjustRightInd w:val="0"/>
        <w:ind w:left="360"/>
        <w:rPr>
          <w:rStyle w:val="Hipercze"/>
          <w:rFonts w:asciiTheme="minorHAnsi" w:hAnsiTheme="minorHAnsi" w:cstheme="minorHAnsi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Wizja  lokalna  jest  obowiązkowa. Zamawiający przeprowadzi wizje  po  wcześniejszym  ustaleniu  terminu wizji  z Panem  </w:t>
      </w:r>
      <w:r w:rsidRPr="00EF6224">
        <w:rPr>
          <w:rFonts w:ascii="Verdana" w:hAnsi="Verdana" w:cs="Calibri"/>
          <w:b/>
          <w:sz w:val="18"/>
          <w:szCs w:val="18"/>
        </w:rPr>
        <w:t xml:space="preserve">Januszem </w:t>
      </w:r>
      <w:proofErr w:type="spellStart"/>
      <w:r w:rsidRPr="00EF6224">
        <w:rPr>
          <w:rFonts w:ascii="Verdana" w:hAnsi="Verdana" w:cs="Calibri"/>
          <w:b/>
          <w:sz w:val="18"/>
          <w:szCs w:val="18"/>
        </w:rPr>
        <w:t>Cyranowskim</w:t>
      </w:r>
      <w:proofErr w:type="spellEnd"/>
      <w:r>
        <w:rPr>
          <w:rFonts w:ascii="Verdana" w:hAnsi="Verdana" w:cs="Calibri"/>
          <w:sz w:val="18"/>
          <w:szCs w:val="18"/>
        </w:rPr>
        <w:t xml:space="preserve"> , tel. 15-865-6209; kom. </w:t>
      </w:r>
      <w:r w:rsidRPr="00EF6224">
        <w:rPr>
          <w:rFonts w:ascii="Verdana" w:hAnsi="Verdana" w:cs="Calibri"/>
          <w:sz w:val="18"/>
          <w:szCs w:val="18"/>
        </w:rPr>
        <w:t>+48698844423;  e-mail:</w:t>
      </w:r>
      <w:r w:rsidRPr="00EF6224">
        <w:rPr>
          <w:rStyle w:val="Hipercze"/>
          <w:rFonts w:ascii="Verdana" w:hAnsi="Verdana" w:cs="Calibri"/>
          <w:sz w:val="18"/>
          <w:szCs w:val="18"/>
        </w:rPr>
        <w:t xml:space="preserve"> janusz.cyranowski</w:t>
      </w:r>
      <w:hyperlink r:id="rId9" w:history="1">
        <w:r w:rsidRPr="00EF6224">
          <w:rPr>
            <w:rStyle w:val="Hipercze"/>
            <w:rFonts w:ascii="Verdana" w:hAnsi="Verdana" w:cs="Calibri"/>
            <w:sz w:val="18"/>
            <w:szCs w:val="18"/>
          </w:rPr>
          <w:t>@enea.pl</w:t>
        </w:r>
      </w:hyperlink>
      <w:r>
        <w:rPr>
          <w:rStyle w:val="Hipercze"/>
          <w:rFonts w:ascii="Verdana" w:hAnsi="Verdana" w:cs="Calibri"/>
          <w:sz w:val="18"/>
          <w:szCs w:val="18"/>
        </w:rPr>
        <w:t xml:space="preserve"> </w:t>
      </w:r>
      <w:r w:rsidRPr="002129C0">
        <w:rPr>
          <w:rStyle w:val="Hipercze"/>
          <w:rFonts w:ascii="Verdana" w:hAnsi="Verdana" w:cs="Calibri"/>
          <w:sz w:val="18"/>
          <w:szCs w:val="18"/>
        </w:rPr>
        <w:t>lub</w:t>
      </w:r>
      <w:r w:rsidRPr="009862E3">
        <w:rPr>
          <w:rStyle w:val="Hipercze"/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9862E3">
        <w:rPr>
          <w:rStyle w:val="Hipercze"/>
          <w:rFonts w:ascii="Verdana" w:hAnsi="Verdana" w:cs="Calibri"/>
          <w:b/>
          <w:sz w:val="18"/>
          <w:szCs w:val="18"/>
        </w:rPr>
        <w:t>Pania</w:t>
      </w:r>
      <w:proofErr w:type="spellEnd"/>
      <w:r w:rsidRPr="009862E3">
        <w:rPr>
          <w:rStyle w:val="Hipercze"/>
          <w:rFonts w:ascii="Verdana" w:hAnsi="Verdana" w:cs="Calibri"/>
          <w:b/>
          <w:sz w:val="18"/>
          <w:szCs w:val="18"/>
        </w:rPr>
        <w:t xml:space="preserve"> Haliną Niezgodą </w:t>
      </w:r>
      <w:r w:rsidRPr="0014179F">
        <w:rPr>
          <w:rStyle w:val="Hipercze"/>
          <w:rFonts w:asciiTheme="minorHAnsi" w:hAnsiTheme="minorHAnsi" w:cstheme="minorHAnsi"/>
        </w:rPr>
        <w:t>tel.: +48 15 865 61 67 lub +48 602 202 395 email: </w:t>
      </w:r>
      <w:hyperlink r:id="rId10" w:history="1">
        <w:r w:rsidRPr="0056476D">
          <w:rPr>
            <w:rStyle w:val="Hipercze"/>
            <w:rFonts w:asciiTheme="minorHAnsi" w:hAnsiTheme="minorHAnsi" w:cstheme="minorHAnsi"/>
          </w:rPr>
          <w:t>halina.niezgoda@enea.pl</w:t>
        </w:r>
      </w:hyperlink>
      <w:r>
        <w:rPr>
          <w:rStyle w:val="Hipercze"/>
          <w:rFonts w:asciiTheme="minorHAnsi" w:hAnsiTheme="minorHAnsi" w:cstheme="minorHAnsi"/>
        </w:rPr>
        <w:t>.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00" w:lineRule="atLeast"/>
        <w:ind w:left="1276" w:hanging="708"/>
        <w:jc w:val="both"/>
        <w:rPr>
          <w:rFonts w:ascii="Verdana" w:hAnsi="Verdana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Termin wizji  nie  może być  później </w:t>
      </w:r>
      <w:r w:rsidRPr="00EF6224">
        <w:rPr>
          <w:rFonts w:ascii="Verdana" w:hAnsi="Verdana" w:cs="Calibri"/>
          <w:b/>
          <w:color w:val="000000"/>
          <w:sz w:val="18"/>
          <w:szCs w:val="18"/>
        </w:rPr>
        <w:t>niż   5 dni  roboczych przed  terminem  złożenia  oferty</w:t>
      </w:r>
      <w:r w:rsidRPr="00EF6224">
        <w:rPr>
          <w:rFonts w:ascii="Verdana" w:hAnsi="Verdana" w:cs="Calibri"/>
          <w:color w:val="000000"/>
          <w:sz w:val="18"/>
          <w:szCs w:val="18"/>
        </w:rPr>
        <w:t>.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20" w:lineRule="atLeast"/>
        <w:ind w:left="1276" w:hanging="708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Wykonawcy zamierzający uczestniczyć w wizji lokalnej, powinni:</w:t>
      </w:r>
    </w:p>
    <w:p w:rsidR="008D73A9" w:rsidRPr="00EF6224" w:rsidRDefault="008D73A9" w:rsidP="008D73A9">
      <w:pPr>
        <w:pStyle w:val="Tekstblokowy"/>
        <w:numPr>
          <w:ilvl w:val="1"/>
          <w:numId w:val="10"/>
        </w:numPr>
        <w:tabs>
          <w:tab w:val="left" w:pos="1800"/>
        </w:tabs>
        <w:spacing w:before="0" w:line="320" w:lineRule="exact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>wypełnić i przesłać załącznik Z-2 Dokumentu Związanego nr 2 do Instrukcji Organizacji Bezpiecznej Pracy - I/NB/B/20/2013,</w:t>
      </w:r>
    </w:p>
    <w:p w:rsidR="008D73A9" w:rsidRPr="00EF6224" w:rsidRDefault="008D73A9" w:rsidP="008D73A9">
      <w:pPr>
        <w:pStyle w:val="Tekstblokowy"/>
        <w:numPr>
          <w:ilvl w:val="1"/>
          <w:numId w:val="10"/>
        </w:numPr>
        <w:tabs>
          <w:tab w:val="left" w:pos="1800"/>
        </w:tabs>
        <w:spacing w:before="0" w:line="320" w:lineRule="exact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 xml:space="preserve">podać imiona i nazwiska przedstawicieli Wykonawcy (minimum dobę przed przyjazdem) biorących udział w wizji, celem przygotowanie dokumentu jak w załącznikach; </w:t>
      </w:r>
    </w:p>
    <w:p w:rsidR="008D73A9" w:rsidRPr="00EF6224" w:rsidRDefault="008D73A9" w:rsidP="008D73A9">
      <w:pPr>
        <w:pStyle w:val="Tekstblokowy"/>
        <w:numPr>
          <w:ilvl w:val="1"/>
          <w:numId w:val="10"/>
        </w:numPr>
        <w:tabs>
          <w:tab w:val="left" w:pos="1800"/>
        </w:tabs>
        <w:spacing w:before="0" w:line="320" w:lineRule="exact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>zabrać ze sobą odzież ochronną</w:t>
      </w:r>
      <w:r>
        <w:rPr>
          <w:rFonts w:ascii="Verdana" w:hAnsi="Verdana" w:cs="Calibri"/>
          <w:sz w:val="18"/>
          <w:szCs w:val="18"/>
        </w:rPr>
        <w:t>, obuwie ochronne</w:t>
      </w:r>
      <w:r w:rsidRPr="00EF6224">
        <w:rPr>
          <w:rFonts w:ascii="Verdana" w:hAnsi="Verdana" w:cs="Calibri"/>
          <w:sz w:val="18"/>
          <w:szCs w:val="18"/>
        </w:rPr>
        <w:t xml:space="preserve"> i sprzęt ochrony osobistej (kask z</w:t>
      </w:r>
      <w:r>
        <w:rPr>
          <w:rFonts w:ascii="Verdana" w:hAnsi="Verdana" w:cs="Calibri"/>
          <w:sz w:val="18"/>
          <w:szCs w:val="18"/>
        </w:rPr>
        <w:t> </w:t>
      </w:r>
      <w:r w:rsidRPr="00EF6224">
        <w:rPr>
          <w:rFonts w:ascii="Verdana" w:hAnsi="Verdana" w:cs="Calibri"/>
          <w:sz w:val="18"/>
          <w:szCs w:val="18"/>
        </w:rPr>
        <w:t>ochronnikami słuchu, okulary ochronne, maseczki chroniące przed pyłem) umożliwiającej wejście na obiekty produkcyjne Enea Elektrownia Połaniec S.A.;</w:t>
      </w:r>
    </w:p>
    <w:p w:rsidR="008D73A9" w:rsidRDefault="008D73A9" w:rsidP="008D73A9">
      <w:pPr>
        <w:pStyle w:val="Tekstblokowy"/>
        <w:numPr>
          <w:ilvl w:val="1"/>
          <w:numId w:val="10"/>
        </w:numPr>
        <w:tabs>
          <w:tab w:val="left" w:pos="1800"/>
        </w:tabs>
        <w:spacing w:before="0" w:line="320" w:lineRule="exact"/>
        <w:rPr>
          <w:rFonts w:ascii="Verdana" w:hAnsi="Verdana" w:cs="Calibri"/>
          <w:sz w:val="18"/>
          <w:szCs w:val="18"/>
        </w:rPr>
      </w:pPr>
      <w:r w:rsidRPr="00EF6224">
        <w:rPr>
          <w:rFonts w:ascii="Verdana" w:hAnsi="Verdana" w:cs="Calibri"/>
          <w:sz w:val="18"/>
          <w:szCs w:val="18"/>
        </w:rPr>
        <w:t xml:space="preserve">przybyć do siedziby Zamawiającego w ustalonym terminie  (odpowiednio wcześniej w celu uzyskania przepustek), następnie po  odbyciu wstępnego </w:t>
      </w:r>
      <w:r w:rsidRPr="00EF6224">
        <w:rPr>
          <w:rFonts w:ascii="Verdana" w:hAnsi="Verdana" w:cs="Calibri"/>
          <w:sz w:val="18"/>
          <w:szCs w:val="18"/>
        </w:rPr>
        <w:lastRenderedPageBreak/>
        <w:t>szkolenia BHP (czas trwania około 2 godzin) umożliwiającego wejście na teren Enea Elektrownia Połaniec S.A. odbędzie się wizja lokalna;</w:t>
      </w:r>
    </w:p>
    <w:p w:rsidR="008D73A9" w:rsidRPr="00EF6224" w:rsidRDefault="008D73A9" w:rsidP="008D73A9">
      <w:pPr>
        <w:pStyle w:val="Tekstblokowy"/>
        <w:tabs>
          <w:tab w:val="left" w:pos="1800"/>
        </w:tabs>
        <w:spacing w:before="0" w:line="320" w:lineRule="exact"/>
        <w:ind w:left="1778" w:firstLine="0"/>
        <w:rPr>
          <w:rFonts w:ascii="Verdana" w:hAnsi="Verdana" w:cs="Calibri"/>
          <w:sz w:val="18"/>
          <w:szCs w:val="18"/>
        </w:rPr>
      </w:pPr>
    </w:p>
    <w:p w:rsidR="008D73A9" w:rsidRPr="00EF6224" w:rsidRDefault="008D73A9" w:rsidP="008D73A9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Verdana" w:hAnsi="Verdana" w:cs="Calibri"/>
          <w:b/>
          <w:color w:val="000000"/>
          <w:sz w:val="18"/>
          <w:szCs w:val="18"/>
          <w:u w:val="single"/>
        </w:rPr>
      </w:pPr>
      <w:r w:rsidRPr="00EF6224">
        <w:rPr>
          <w:rFonts w:ascii="Verdana" w:hAnsi="Verdana" w:cs="Calibri"/>
          <w:b/>
          <w:color w:val="000000"/>
          <w:sz w:val="18"/>
          <w:szCs w:val="18"/>
          <w:u w:val="single"/>
        </w:rPr>
        <w:t>REGULACJE PRAWNE,PRZEPISY I NORMY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1276" w:hanging="709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Wykonawca będzie przestrzegał polskich przepisów prawnych łącznie z instrukcjami </w:t>
      </w:r>
      <w:r w:rsidRPr="00EF6224">
        <w:rPr>
          <w:rFonts w:ascii="Verdana" w:hAnsi="Verdana" w:cs="Calibri"/>
          <w:color w:val="000000"/>
          <w:sz w:val="18"/>
          <w:szCs w:val="18"/>
        </w:rPr>
        <w:br/>
        <w:t>i przepisami wewnętrznych Zamawiającego takich jak dotyczące przepisów przeciwpożarowych i ubezpieczeniowych.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1276" w:hanging="709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Wykonawca ponosi koszty dokumentów, które należy zapewnić dla uzyskania zgodności </w:t>
      </w:r>
      <w:r w:rsidRPr="00EF6224">
        <w:rPr>
          <w:rFonts w:ascii="Verdana" w:hAnsi="Verdana" w:cs="Calibri"/>
          <w:color w:val="000000"/>
          <w:sz w:val="18"/>
          <w:szCs w:val="18"/>
        </w:rPr>
        <w:br/>
        <w:t>z regulacjami prawnymi, normami i przepisami (łącznie z przepisami BHP).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ind w:left="1276" w:hanging="709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Obok wymagań technicznych, należy przestrzegać regulacji prawnych, przepisów i norm, które wynikają z ostatnich wydań dzienników ustaw i dzienników urzędowych.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240" w:lineRule="auto"/>
        <w:ind w:left="1276" w:hanging="709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Dokumenty właściwe dla ENEA Elektrownia POŁANIEC S.A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Ogólne Warunki Zakupu Towarów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Ogólne Warunki Zakupu Usług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Instrukcja Ochrony Przeciwpożarowej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Instrukcja Organizacji Bezpiecznej Pracy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Instrukcja Postepowania w Razie Wypadków i Nagłych </w:t>
      </w:r>
      <w:proofErr w:type="spellStart"/>
      <w:r w:rsidRPr="00EF6224">
        <w:rPr>
          <w:rFonts w:ascii="Verdana" w:hAnsi="Verdana" w:cs="Calibri"/>
          <w:color w:val="000000"/>
          <w:sz w:val="18"/>
          <w:szCs w:val="18"/>
        </w:rPr>
        <w:t>Zachorowań</w:t>
      </w:r>
      <w:proofErr w:type="spellEnd"/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Instrukcja Postępowania z Odpadami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Instrukcja </w:t>
      </w:r>
      <w:proofErr w:type="spellStart"/>
      <w:r w:rsidRPr="00EF6224">
        <w:rPr>
          <w:rFonts w:ascii="Verdana" w:hAnsi="Verdana" w:cs="Calibri"/>
          <w:color w:val="000000"/>
          <w:sz w:val="18"/>
          <w:szCs w:val="18"/>
        </w:rPr>
        <w:t>Przepustkowa</w:t>
      </w:r>
      <w:proofErr w:type="spellEnd"/>
      <w:r w:rsidRPr="00EF6224">
        <w:rPr>
          <w:rFonts w:ascii="Verdana" w:hAnsi="Verdana" w:cs="Calibri"/>
          <w:color w:val="000000"/>
          <w:sz w:val="18"/>
          <w:szCs w:val="18"/>
        </w:rPr>
        <w:t xml:space="preserve"> dla Ruchu materiałoweg</w:t>
      </w:r>
      <w:r>
        <w:rPr>
          <w:rFonts w:ascii="Verdana" w:hAnsi="Verdana" w:cs="Calibri"/>
          <w:color w:val="000000"/>
          <w:sz w:val="18"/>
          <w:szCs w:val="18"/>
        </w:rPr>
        <w:t>o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Instrukcja Postępowania dla Ruchu Osobowego i Pojazdów</w:t>
      </w:r>
    </w:p>
    <w:p w:rsidR="008D73A9" w:rsidRPr="00174787" w:rsidRDefault="008D73A9" w:rsidP="008D73A9">
      <w:pPr>
        <w:pStyle w:val="Tekstblokowy"/>
        <w:numPr>
          <w:ilvl w:val="1"/>
          <w:numId w:val="6"/>
        </w:numPr>
        <w:tabs>
          <w:tab w:val="left" w:pos="1418"/>
        </w:tabs>
        <w:spacing w:before="0" w:line="240" w:lineRule="auto"/>
        <w:ind w:left="1701" w:right="11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>Instrukcja w Sprawie Zakazu Palenia</w:t>
      </w:r>
      <w:r w:rsidRPr="00174787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F6A83">
        <w:rPr>
          <w:rFonts w:ascii="Verdana" w:hAnsi="Verdana"/>
          <w:sz w:val="18"/>
          <w:szCs w:val="18"/>
        </w:rPr>
        <w:t xml:space="preserve">wyrobów tytoniowych, w tym palenia nowatorskich wyrobów tytoniowych i papierosów elektronicznych </w:t>
      </w:r>
    </w:p>
    <w:p w:rsidR="008D73A9" w:rsidRPr="00EF6224" w:rsidRDefault="008D73A9" w:rsidP="008D73A9">
      <w:pPr>
        <w:pStyle w:val="Tekstblokowy"/>
        <w:numPr>
          <w:ilvl w:val="1"/>
          <w:numId w:val="6"/>
        </w:numPr>
        <w:tabs>
          <w:tab w:val="left" w:pos="1800"/>
        </w:tabs>
        <w:spacing w:before="0" w:line="240" w:lineRule="auto"/>
        <w:ind w:left="2749" w:right="11" w:hanging="1473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Załącznik do Instrukcji Organizacji Bezpiecznej Pracy-dokument związany nr </w:t>
      </w:r>
      <w:r>
        <w:rPr>
          <w:rFonts w:ascii="Verdana" w:hAnsi="Verdana" w:cs="Calibri"/>
          <w:color w:val="000000"/>
          <w:sz w:val="18"/>
          <w:szCs w:val="18"/>
        </w:rPr>
        <w:t>2 i 16</w:t>
      </w:r>
    </w:p>
    <w:p w:rsidR="008D73A9" w:rsidRPr="00EF6224" w:rsidRDefault="008D73A9" w:rsidP="008D73A9">
      <w:pPr>
        <w:pStyle w:val="Akapitzlist"/>
        <w:spacing w:after="0" w:line="240" w:lineRule="auto"/>
        <w:ind w:left="360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Dostępne na stronie internetowej Enea Elektrownia Połaniec S.A. pod </w:t>
      </w:r>
      <w:proofErr w:type="spellStart"/>
      <w:r w:rsidRPr="00EF6224">
        <w:rPr>
          <w:rFonts w:ascii="Verdana" w:hAnsi="Verdana" w:cs="Calibri"/>
          <w:color w:val="000000"/>
          <w:sz w:val="18"/>
          <w:szCs w:val="18"/>
          <w:lang w:val="de-DE"/>
        </w:rPr>
        <w:t>adresem</w:t>
      </w:r>
      <w:proofErr w:type="spellEnd"/>
      <w:r w:rsidRPr="00EF6224">
        <w:rPr>
          <w:rFonts w:ascii="Verdana" w:hAnsi="Verdana" w:cs="Calibri"/>
          <w:color w:val="000000"/>
          <w:sz w:val="18"/>
          <w:szCs w:val="18"/>
          <w:lang w:val="de-DE"/>
        </w:rPr>
        <w:t>:</w:t>
      </w:r>
    </w:p>
    <w:p w:rsidR="008D73A9" w:rsidRPr="00EF6224" w:rsidRDefault="008D73A9" w:rsidP="008D73A9">
      <w:pPr>
        <w:pStyle w:val="Akapitzlist"/>
        <w:spacing w:line="240" w:lineRule="auto"/>
        <w:ind w:left="360"/>
        <w:jc w:val="both"/>
        <w:rPr>
          <w:rFonts w:ascii="Verdana" w:hAnsi="Verdana" w:cs="Calibri"/>
          <w:vanish/>
          <w:color w:val="000000"/>
          <w:sz w:val="18"/>
          <w:szCs w:val="18"/>
          <w:specVanish/>
        </w:rPr>
      </w:pPr>
      <w:r w:rsidRPr="00EF6224">
        <w:rPr>
          <w:rFonts w:ascii="Verdana" w:hAnsi="Verdana" w:cs="Calibri"/>
          <w:color w:val="000000"/>
          <w:sz w:val="18"/>
          <w:szCs w:val="18"/>
          <w:lang w:val="de-DE"/>
        </w:rPr>
        <w:t>https://www.enea.pl/pl/grupaenea/o-grupie/spolki-grupy-enea/polaniec/zamowienia/dokumenty-dla-wykonawcow-i-dostawcow.</w:t>
      </w:r>
    </w:p>
    <w:p w:rsidR="008D73A9" w:rsidRPr="00EF6224" w:rsidRDefault="008D73A9" w:rsidP="008D73A9">
      <w:pPr>
        <w:jc w:val="both"/>
        <w:rPr>
          <w:rFonts w:cs="Calibri"/>
          <w:color w:val="000000"/>
          <w:sz w:val="18"/>
          <w:szCs w:val="18"/>
          <w:lang w:val="de-DE"/>
        </w:rPr>
      </w:pPr>
    </w:p>
    <w:p w:rsidR="008D73A9" w:rsidRPr="00DF752B" w:rsidRDefault="008D73A9" w:rsidP="008D73A9">
      <w:pPr>
        <w:pStyle w:val="Akapitzlist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Verdana" w:hAnsi="Verdana" w:cs="Calibri"/>
          <w:b/>
          <w:color w:val="000000"/>
          <w:sz w:val="18"/>
          <w:szCs w:val="18"/>
          <w:u w:val="single"/>
        </w:rPr>
      </w:pPr>
      <w:r w:rsidRPr="00DF752B">
        <w:rPr>
          <w:rFonts w:ascii="Verdana" w:hAnsi="Verdana" w:cs="Calibri"/>
          <w:b/>
          <w:color w:val="000000"/>
          <w:sz w:val="18"/>
          <w:szCs w:val="18"/>
          <w:u w:val="single"/>
        </w:rPr>
        <w:t>Załączniki do OPZ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Calibri"/>
          <w:color w:val="000000"/>
          <w:sz w:val="18"/>
          <w:szCs w:val="18"/>
        </w:rPr>
        <w:t xml:space="preserve">Mapa  terenu   elektrowni – Załącznik  nr 1 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 xml:space="preserve">Załącznik graficzny - Lokalizacja wykonania prac - komin nr 3.- </w:t>
      </w:r>
      <w:r w:rsidRPr="00EF6224">
        <w:rPr>
          <w:rFonts w:ascii="Verdana" w:hAnsi="Verdana" w:cs="Calibri"/>
          <w:color w:val="000000"/>
          <w:sz w:val="18"/>
          <w:szCs w:val="18"/>
        </w:rPr>
        <w:t>Załącznik  nr 2</w:t>
      </w:r>
    </w:p>
    <w:p w:rsidR="008D73A9" w:rsidRPr="00EF6224" w:rsidRDefault="008D73A9" w:rsidP="008D73A9">
      <w:pPr>
        <w:pStyle w:val="Akapitzlist"/>
        <w:numPr>
          <w:ilvl w:val="1"/>
          <w:numId w:val="9"/>
        </w:numPr>
        <w:tabs>
          <w:tab w:val="left" w:pos="360"/>
        </w:tabs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 xml:space="preserve">Załącznik graficzny - Lokalizacja przewodów linii WN.- </w:t>
      </w:r>
      <w:r w:rsidRPr="00EF6224">
        <w:rPr>
          <w:rFonts w:ascii="Verdana" w:hAnsi="Verdana" w:cs="Calibri"/>
          <w:color w:val="000000"/>
          <w:sz w:val="18"/>
          <w:szCs w:val="18"/>
        </w:rPr>
        <w:t>Załącznik  nr 3</w:t>
      </w:r>
    </w:p>
    <w:p w:rsidR="008D73A9" w:rsidRPr="00EF6224" w:rsidRDefault="008D73A9" w:rsidP="008D73A9">
      <w:pPr>
        <w:pStyle w:val="Akapitzlist"/>
        <w:spacing w:after="0"/>
        <w:ind w:left="36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8D73A9" w:rsidRPr="00EF6224" w:rsidRDefault="008D73A9" w:rsidP="008D73A9">
      <w:pPr>
        <w:pStyle w:val="Akapitzlist"/>
        <w:spacing w:after="0"/>
        <w:ind w:left="36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Pr="005A3107" w:rsidRDefault="008D73A9" w:rsidP="005A3107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rPr>
          <w:rFonts w:asciiTheme="minorHAnsi" w:hAnsiTheme="minorHAnsi" w:cstheme="minorHAnsi"/>
          <w:b/>
          <w:color w:val="000000" w:themeColor="text1"/>
        </w:rPr>
      </w:pPr>
    </w:p>
    <w:p w:rsidR="008D73A9" w:rsidRPr="00BF6A83" w:rsidRDefault="008D73A9" w:rsidP="008D73A9">
      <w:pPr>
        <w:jc w:val="right"/>
        <w:rPr>
          <w:rFonts w:cstheme="minorHAnsi"/>
          <w:color w:val="000000" w:themeColor="text1"/>
          <w:sz w:val="18"/>
          <w:szCs w:val="18"/>
        </w:rPr>
      </w:pPr>
    </w:p>
    <w:p w:rsidR="008D73A9" w:rsidRDefault="008D73A9" w:rsidP="008D73A9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BF6A83">
        <w:rPr>
          <w:rFonts w:cstheme="minorHAnsi"/>
          <w:color w:val="000000" w:themeColor="text1"/>
          <w:sz w:val="18"/>
          <w:szCs w:val="18"/>
        </w:rPr>
        <w:t>Mapa  terenu   elektrowni – Załącznik  nr 1</w:t>
      </w:r>
    </w:p>
    <w:p w:rsidR="008D73A9" w:rsidRDefault="008D73A9" w:rsidP="008D73A9">
      <w:pPr>
        <w:jc w:val="right"/>
        <w:rPr>
          <w:rFonts w:cstheme="minorHAnsi"/>
          <w:color w:val="000000" w:themeColor="text1"/>
          <w:sz w:val="18"/>
          <w:szCs w:val="18"/>
        </w:rPr>
      </w:pPr>
    </w:p>
    <w:p w:rsidR="008D73A9" w:rsidRPr="00BF6A83" w:rsidRDefault="008D73A9" w:rsidP="008D73A9">
      <w:pPr>
        <w:jc w:val="right"/>
        <w:rPr>
          <w:rFonts w:cs="Arial"/>
          <w:b/>
          <w:color w:val="000000" w:themeColor="text1"/>
          <w:sz w:val="18"/>
          <w:szCs w:val="18"/>
        </w:rPr>
      </w:pPr>
    </w:p>
    <w:p w:rsidR="008D73A9" w:rsidRDefault="008D73A9" w:rsidP="008D73A9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8D73A9" w:rsidRPr="009614BA" w:rsidRDefault="008D73A9" w:rsidP="008D73A9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FF5A46">
        <w:rPr>
          <w:rFonts w:ascii="Franklin Gothic Book" w:hAnsi="Franklin Gothic Book" w:cstheme="minorHAnsi"/>
          <w:noProof/>
        </w:rPr>
        <w:drawing>
          <wp:inline distT="0" distB="0" distL="0" distR="0" wp14:anchorId="2B19A39D" wp14:editId="11A688BE">
            <wp:extent cx="6299835" cy="4468495"/>
            <wp:effectExtent l="0" t="0" r="571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  <w:r w:rsidRPr="009614BA">
        <w:rPr>
          <w:rFonts w:ascii="Franklin Gothic Book" w:hAnsi="Franklin Gothic Book" w:cs="Arial"/>
          <w:b/>
          <w:bCs/>
          <w:sz w:val="22"/>
          <w:szCs w:val="22"/>
        </w:rPr>
        <w:t>Z</w:t>
      </w: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Default="008D73A9" w:rsidP="005A3107">
      <w:pPr>
        <w:spacing w:after="120"/>
        <w:rPr>
          <w:rFonts w:ascii="Franklin Gothic Book" w:hAnsi="Franklin Gothic Book" w:cs="Arial"/>
          <w:b/>
          <w:bCs/>
          <w:sz w:val="22"/>
          <w:szCs w:val="22"/>
        </w:rPr>
      </w:pPr>
    </w:p>
    <w:p w:rsidR="008D73A9" w:rsidRPr="00BF6A83" w:rsidRDefault="008D73A9" w:rsidP="008D73A9">
      <w:pPr>
        <w:spacing w:after="120"/>
        <w:jc w:val="right"/>
        <w:rPr>
          <w:rFonts w:ascii="Franklin Gothic Book" w:hAnsi="Franklin Gothic Book" w:cs="Arial"/>
          <w:bCs/>
          <w:sz w:val="22"/>
          <w:szCs w:val="22"/>
        </w:rPr>
      </w:pPr>
    </w:p>
    <w:p w:rsidR="008D73A9" w:rsidRDefault="008D73A9" w:rsidP="008D73A9">
      <w:pPr>
        <w:spacing w:after="120"/>
        <w:jc w:val="right"/>
        <w:rPr>
          <w:rFonts w:cs="Calibri"/>
          <w:color w:val="000000"/>
          <w:sz w:val="18"/>
          <w:szCs w:val="18"/>
        </w:rPr>
      </w:pPr>
      <w:r w:rsidRPr="00BF6A83">
        <w:rPr>
          <w:rFonts w:cs="Arial"/>
          <w:sz w:val="18"/>
          <w:szCs w:val="18"/>
        </w:rPr>
        <w:t xml:space="preserve">Załącznik graficzny - Lokalizacja wykonania prac - komin nr 3.- </w:t>
      </w:r>
      <w:r w:rsidRPr="00BF6A83">
        <w:rPr>
          <w:rFonts w:cs="Calibri"/>
          <w:color w:val="000000"/>
          <w:sz w:val="18"/>
          <w:szCs w:val="18"/>
        </w:rPr>
        <w:t>Załącznik  nr 2</w:t>
      </w:r>
    </w:p>
    <w:p w:rsidR="008D73A9" w:rsidRDefault="008D73A9" w:rsidP="008D73A9">
      <w:pPr>
        <w:spacing w:after="120"/>
        <w:jc w:val="right"/>
        <w:rPr>
          <w:rFonts w:cs="Calibri"/>
          <w:color w:val="000000"/>
          <w:sz w:val="18"/>
          <w:szCs w:val="18"/>
        </w:rPr>
      </w:pPr>
    </w:p>
    <w:p w:rsidR="008D73A9" w:rsidRDefault="008D73A9" w:rsidP="008D73A9">
      <w:pPr>
        <w:spacing w:after="120"/>
        <w:jc w:val="right"/>
        <w:rPr>
          <w:rFonts w:cs="Calibri"/>
          <w:color w:val="000000"/>
          <w:sz w:val="18"/>
          <w:szCs w:val="18"/>
        </w:rPr>
      </w:pPr>
    </w:p>
    <w:p w:rsidR="008D73A9" w:rsidRPr="00BF6A83" w:rsidRDefault="008D73A9" w:rsidP="008D73A9">
      <w:pPr>
        <w:spacing w:after="120"/>
        <w:jc w:val="right"/>
        <w:rPr>
          <w:rFonts w:ascii="Franklin Gothic Book" w:hAnsi="Franklin Gothic Book" w:cs="Arial"/>
          <w:bCs/>
          <w:sz w:val="22"/>
          <w:szCs w:val="22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B21AAB">
        <w:rPr>
          <w:rFonts w:asciiTheme="minorHAnsi" w:hAnsiTheme="minorHAnsi" w:cstheme="minorHAnsi"/>
          <w:b/>
          <w:noProof/>
          <w:color w:val="000000" w:themeColor="text1"/>
          <w:lang w:eastAsia="pl-PL"/>
        </w:rPr>
        <w:drawing>
          <wp:inline distT="0" distB="0" distL="0" distR="0" wp14:anchorId="3CD8982C" wp14:editId="5C529DD5">
            <wp:extent cx="6268085" cy="6384290"/>
            <wp:effectExtent l="0" t="0" r="0" b="0"/>
            <wp:docPr id="4" name="Obraz 4" descr="C:\Users\janusz.cyranowski\Desktop\Remont komina nr 3\Lokalizacja miejsca wykonania robót -  komin nr 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usz.cyranowski\Desktop\Remont komina nr 3\Lokalizacja miejsca wykonania robót -  komin nr 3.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63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Pr="00BF6A83" w:rsidRDefault="008D73A9" w:rsidP="008D73A9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="Verdana" w:hAnsi="Verdana" w:cs="Arial"/>
          <w:sz w:val="18"/>
          <w:szCs w:val="18"/>
        </w:rPr>
      </w:pPr>
    </w:p>
    <w:p w:rsidR="008D73A9" w:rsidRPr="005A3107" w:rsidRDefault="008D73A9" w:rsidP="005A3107">
      <w:pPr>
        <w:jc w:val="both"/>
        <w:rPr>
          <w:rFonts w:cs="Arial"/>
          <w:sz w:val="18"/>
          <w:szCs w:val="18"/>
        </w:rPr>
      </w:pPr>
      <w:bookmarkStart w:id="6" w:name="_GoBack"/>
      <w:bookmarkEnd w:id="6"/>
    </w:p>
    <w:p w:rsidR="008D73A9" w:rsidRDefault="008D73A9" w:rsidP="008D73A9">
      <w:pPr>
        <w:pStyle w:val="Akapitzlist"/>
        <w:spacing w:after="0"/>
        <w:ind w:left="360"/>
        <w:jc w:val="both"/>
        <w:rPr>
          <w:rFonts w:ascii="Verdana" w:hAnsi="Verdana" w:cs="Arial"/>
          <w:sz w:val="18"/>
          <w:szCs w:val="18"/>
        </w:rPr>
      </w:pPr>
    </w:p>
    <w:p w:rsidR="008D73A9" w:rsidRDefault="008D73A9" w:rsidP="008D73A9">
      <w:pPr>
        <w:pStyle w:val="Akapitzlist"/>
        <w:spacing w:after="0"/>
        <w:ind w:left="360"/>
        <w:jc w:val="right"/>
        <w:rPr>
          <w:rFonts w:ascii="Verdana" w:hAnsi="Verdana" w:cs="Calibri"/>
          <w:color w:val="000000"/>
          <w:sz w:val="18"/>
          <w:szCs w:val="18"/>
        </w:rPr>
      </w:pPr>
      <w:r w:rsidRPr="00EF6224">
        <w:rPr>
          <w:rFonts w:ascii="Verdana" w:hAnsi="Verdana" w:cs="Arial"/>
          <w:sz w:val="18"/>
          <w:szCs w:val="18"/>
        </w:rPr>
        <w:t xml:space="preserve">Załącznik graficzny - Lokalizacja przewodów linii WN.- </w:t>
      </w:r>
      <w:r w:rsidRPr="00EF6224">
        <w:rPr>
          <w:rFonts w:ascii="Verdana" w:hAnsi="Verdana" w:cs="Calibri"/>
          <w:color w:val="000000"/>
          <w:sz w:val="18"/>
          <w:szCs w:val="18"/>
        </w:rPr>
        <w:t>Załącznik  nr 3</w:t>
      </w:r>
    </w:p>
    <w:p w:rsidR="008D73A9" w:rsidRDefault="008D73A9" w:rsidP="008D73A9">
      <w:pPr>
        <w:pStyle w:val="Akapitzlist"/>
        <w:spacing w:after="0"/>
        <w:ind w:left="360"/>
        <w:jc w:val="right"/>
        <w:rPr>
          <w:rFonts w:ascii="Verdana" w:hAnsi="Verdana" w:cs="Calibri"/>
          <w:color w:val="000000"/>
          <w:sz w:val="18"/>
          <w:szCs w:val="18"/>
        </w:rPr>
      </w:pPr>
    </w:p>
    <w:p w:rsidR="008D73A9" w:rsidRDefault="008D73A9" w:rsidP="008D73A9">
      <w:pPr>
        <w:pStyle w:val="Akapitzlist"/>
        <w:spacing w:after="0"/>
        <w:ind w:left="360"/>
        <w:jc w:val="right"/>
        <w:rPr>
          <w:rFonts w:ascii="Verdana" w:hAnsi="Verdana" w:cs="Calibri"/>
          <w:color w:val="000000"/>
          <w:sz w:val="18"/>
          <w:szCs w:val="18"/>
        </w:rPr>
      </w:pPr>
    </w:p>
    <w:p w:rsidR="008D73A9" w:rsidRDefault="008D73A9" w:rsidP="008D73A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457AC">
        <w:rPr>
          <w:rFonts w:asciiTheme="minorHAnsi" w:hAnsiTheme="minorHAnsi" w:cstheme="minorHAnsi"/>
          <w:b/>
          <w:color w:val="000000" w:themeColor="text1"/>
        </w:rPr>
        <w:object w:dxaOrig="4320" w:dyaOrig="4320">
          <v:shape id="_x0000_i1026" type="#_x0000_t75" style="width:432.85pt;height:596.1pt" o:ole="">
            <v:imagedata r:id="rId13" o:title=""/>
          </v:shape>
          <o:OLEObject Type="Embed" ProgID="FoxitReader.Document" ShapeID="_x0000_i1026" DrawAspect="Content" ObjectID="_1716350542" r:id="rId14"/>
        </w:object>
      </w:r>
    </w:p>
    <w:p w:rsidR="008D73A9" w:rsidRPr="00EF6224" w:rsidRDefault="008D73A9" w:rsidP="008D73A9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E75C3" w:rsidRDefault="009E75C3"/>
    <w:sectPr w:rsidR="009E75C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46" w:rsidRDefault="00D75E46" w:rsidP="008D73A9">
      <w:r>
        <w:separator/>
      </w:r>
    </w:p>
  </w:endnote>
  <w:endnote w:type="continuationSeparator" w:id="0">
    <w:p w:rsidR="00D75E46" w:rsidRDefault="00D75E46" w:rsidP="008D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689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57F80" w:rsidRDefault="00857F80" w:rsidP="00857F8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A310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A310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7F80" w:rsidRDefault="00857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46" w:rsidRDefault="00D75E46" w:rsidP="008D73A9">
      <w:r>
        <w:separator/>
      </w:r>
    </w:p>
  </w:footnote>
  <w:footnote w:type="continuationSeparator" w:id="0">
    <w:p w:rsidR="00D75E46" w:rsidRDefault="00D75E46" w:rsidP="008D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A9" w:rsidRDefault="008D73A9" w:rsidP="008D73A9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>
      <w:rPr>
        <w:rFonts w:asciiTheme="minorHAnsi" w:hAnsiTheme="minorHAnsi" w:cstheme="minorHAnsi"/>
        <w:b/>
      </w:rPr>
      <w:t>ZZ/4100/</w:t>
    </w:r>
    <w:r w:rsidRPr="0014562A">
      <w:t xml:space="preserve"> </w:t>
    </w:r>
    <w:r w:rsidRPr="0014562A">
      <w:rPr>
        <w:rFonts w:asciiTheme="minorHAnsi" w:hAnsiTheme="minorHAnsi" w:cstheme="minorHAnsi"/>
        <w:b/>
      </w:rPr>
      <w:t>1300012881</w:t>
    </w:r>
    <w:r>
      <w:rPr>
        <w:rFonts w:asciiTheme="minorHAnsi" w:hAnsiTheme="minorHAnsi" w:cstheme="minorHAnsi"/>
        <w:b/>
      </w:rPr>
      <w:t>/2022</w:t>
    </w:r>
  </w:p>
  <w:p w:rsidR="008D73A9" w:rsidRDefault="008D73A9" w:rsidP="008D73A9">
    <w:pPr>
      <w:pStyle w:val="Nagwek"/>
      <w:jc w:val="right"/>
      <w:rPr>
        <w:sz w:val="22"/>
      </w:rPr>
    </w:pPr>
  </w:p>
  <w:p w:rsidR="008D73A9" w:rsidRDefault="008D73A9" w:rsidP="008D73A9">
    <w:pPr>
      <w:pStyle w:val="Nagwek"/>
      <w:jc w:val="right"/>
      <w:rPr>
        <w:sz w:val="22"/>
      </w:rPr>
    </w:pPr>
  </w:p>
  <w:p w:rsidR="008D73A9" w:rsidRDefault="008D73A9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12FF690D" wp14:editId="6B6DDCBB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055"/>
    <w:multiLevelType w:val="hybridMultilevel"/>
    <w:tmpl w:val="B5D67564"/>
    <w:lvl w:ilvl="0" w:tplc="0EC63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933D1F"/>
    <w:multiLevelType w:val="multilevel"/>
    <w:tmpl w:val="5B9E320C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2" w:hanging="1800"/>
      </w:pPr>
      <w:rPr>
        <w:rFonts w:hint="default"/>
      </w:rPr>
    </w:lvl>
  </w:abstractNum>
  <w:abstractNum w:abstractNumId="2" w15:restartNumberingAfterBreak="0">
    <w:nsid w:val="3BF01F5B"/>
    <w:multiLevelType w:val="multilevel"/>
    <w:tmpl w:val="98CC5300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DDC5ECB"/>
    <w:multiLevelType w:val="hybridMultilevel"/>
    <w:tmpl w:val="C766500E"/>
    <w:lvl w:ilvl="0" w:tplc="BB52EAC8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01F296C"/>
    <w:multiLevelType w:val="hybridMultilevel"/>
    <w:tmpl w:val="414EC96A"/>
    <w:lvl w:ilvl="0" w:tplc="11B8FF28">
      <w:start w:val="3"/>
      <w:numFmt w:val="decimal"/>
      <w:lvlText w:val="%1."/>
      <w:lvlJc w:val="left"/>
      <w:pPr>
        <w:ind w:left="1004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0BD414B"/>
    <w:multiLevelType w:val="hybridMultilevel"/>
    <w:tmpl w:val="EF7C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372A0"/>
    <w:multiLevelType w:val="multilevel"/>
    <w:tmpl w:val="98CC5300"/>
    <w:lvl w:ilvl="0">
      <w:start w:val="2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Calibri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F1864CC"/>
    <w:multiLevelType w:val="hybridMultilevel"/>
    <w:tmpl w:val="7DC45306"/>
    <w:lvl w:ilvl="0" w:tplc="474EE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1304CC"/>
    <w:multiLevelType w:val="hybridMultilevel"/>
    <w:tmpl w:val="4836A53E"/>
    <w:lvl w:ilvl="0" w:tplc="DD8A8024">
      <w:start w:val="1"/>
      <w:numFmt w:val="upperRoman"/>
      <w:lvlText w:val="%1."/>
      <w:lvlJc w:val="left"/>
      <w:pPr>
        <w:ind w:left="1077" w:hanging="72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B2937C2"/>
    <w:multiLevelType w:val="hybridMultilevel"/>
    <w:tmpl w:val="E94CA542"/>
    <w:lvl w:ilvl="0" w:tplc="E446F63E">
      <w:start w:val="7"/>
      <w:numFmt w:val="upperRoman"/>
      <w:lvlText w:val="%1."/>
      <w:lvlJc w:val="left"/>
      <w:pPr>
        <w:ind w:left="1309" w:hanging="720"/>
      </w:pPr>
      <w:rPr>
        <w:rFonts w:hint="default"/>
      </w:rPr>
    </w:lvl>
    <w:lvl w:ilvl="1" w:tplc="6574691E">
      <w:start w:val="1"/>
      <w:numFmt w:val="decimal"/>
      <w:lvlText w:val="%2."/>
      <w:lvlJc w:val="left"/>
      <w:pPr>
        <w:ind w:left="1669" w:hanging="360"/>
      </w:pPr>
      <w:rPr>
        <w:rFonts w:ascii="Verdana" w:eastAsia="Calibri" w:hAnsi="Verdana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7F3A256F"/>
    <w:multiLevelType w:val="multilevel"/>
    <w:tmpl w:val="A0E2A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4"/>
    <w:rsid w:val="002103C4"/>
    <w:rsid w:val="002F1CC7"/>
    <w:rsid w:val="005A3107"/>
    <w:rsid w:val="00857F80"/>
    <w:rsid w:val="008D73A9"/>
    <w:rsid w:val="009E75C3"/>
    <w:rsid w:val="00CF5FD9"/>
    <w:rsid w:val="00D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6B364"/>
  <w15:chartTrackingRefBased/>
  <w15:docId w15:val="{0B34DDDB-D630-44F7-8110-25FF005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3A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8D73A9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8D73A9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styleId="Hipercze">
    <w:name w:val="Hyperlink"/>
    <w:uiPriority w:val="99"/>
    <w:unhideWhenUsed/>
    <w:rsid w:val="008D73A9"/>
    <w:rPr>
      <w:color w:val="0000FF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8D73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D73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73A9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8D73A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D73A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8D73A9"/>
    <w:pPr>
      <w:shd w:val="clear" w:color="auto" w:fill="FFFFFF"/>
      <w:spacing w:before="137" w:line="367" w:lineRule="exact"/>
      <w:ind w:left="569" w:right="14" w:firstLine="569"/>
      <w:jc w:val="both"/>
    </w:pPr>
    <w:rPr>
      <w:rFonts w:ascii="Arial" w:hAnsi="Arial"/>
      <w:spacing w:val="-1"/>
      <w:sz w:val="24"/>
      <w:szCs w:val="22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unhideWhenUsed/>
    <w:rsid w:val="008D7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8D73A9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3A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alina.niezgoda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usz.zmuda@enea.pl" TargetMode="Externa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3704</Words>
  <Characters>22225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4</cp:revision>
  <cp:lastPrinted>2022-06-10T05:13:00Z</cp:lastPrinted>
  <dcterms:created xsi:type="dcterms:W3CDTF">2022-06-09T11:24:00Z</dcterms:created>
  <dcterms:modified xsi:type="dcterms:W3CDTF">2022-06-10T05:16:00Z</dcterms:modified>
</cp:coreProperties>
</file>